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49" w:rsidRDefault="00A07F49" w:rsidP="00DA62F2">
      <w:pPr>
        <w:pStyle w:val="NoSpacing"/>
        <w:jc w:val="both"/>
        <w:rPr>
          <w:rFonts w:ascii="Times New Roman" w:hAnsi="Times New Roman" w:cs="Times New Roman"/>
          <w:b/>
          <w:bCs/>
          <w:sz w:val="24"/>
          <w:szCs w:val="24"/>
        </w:rPr>
      </w:pPr>
    </w:p>
    <w:p w:rsidR="00A07F49" w:rsidRDefault="00A07F49" w:rsidP="00DA62F2">
      <w:pPr>
        <w:pStyle w:val="NoSpacing"/>
        <w:jc w:val="both"/>
        <w:rPr>
          <w:rFonts w:ascii="Times New Roman" w:hAnsi="Times New Roman" w:cs="Times New Roman"/>
          <w:b/>
          <w:bCs/>
          <w:sz w:val="24"/>
          <w:szCs w:val="24"/>
        </w:rPr>
      </w:pPr>
    </w:p>
    <w:p w:rsidR="00A07F49" w:rsidRDefault="00A07F49" w:rsidP="00DA62F2">
      <w:pPr>
        <w:pStyle w:val="NoSpacing"/>
        <w:jc w:val="both"/>
        <w:rPr>
          <w:rFonts w:ascii="Times New Roman" w:hAnsi="Times New Roman" w:cs="Times New Roman"/>
          <w:b/>
          <w:bCs/>
          <w:sz w:val="24"/>
          <w:szCs w:val="24"/>
        </w:rPr>
      </w:pPr>
    </w:p>
    <w:p w:rsidR="00A07F49" w:rsidRDefault="00A07F49" w:rsidP="00DA62F2">
      <w:pPr>
        <w:pStyle w:val="NoSpacing"/>
        <w:jc w:val="both"/>
        <w:rPr>
          <w:rFonts w:ascii="Times New Roman" w:hAnsi="Times New Roman" w:cs="Times New Roman"/>
          <w:b/>
          <w:bCs/>
          <w:sz w:val="24"/>
          <w:szCs w:val="24"/>
        </w:rPr>
      </w:pPr>
    </w:p>
    <w:p w:rsidR="00A07F49" w:rsidRDefault="00A07F49" w:rsidP="00DA62F2">
      <w:pPr>
        <w:pStyle w:val="NoSpacing"/>
        <w:jc w:val="both"/>
        <w:rPr>
          <w:rFonts w:ascii="Times New Roman" w:hAnsi="Times New Roman" w:cs="Times New Roman"/>
          <w:b/>
          <w:bCs/>
          <w:sz w:val="24"/>
          <w:szCs w:val="24"/>
        </w:rPr>
      </w:pPr>
    </w:p>
    <w:p w:rsidR="00DA62F2" w:rsidRPr="00E179D4" w:rsidRDefault="0085073B" w:rsidP="00DA62F2">
      <w:pPr>
        <w:pStyle w:val="NoSpacing"/>
        <w:jc w:val="both"/>
        <w:rPr>
          <w:rFonts w:ascii="Times New Roman" w:hAnsi="Times New Roman" w:cs="Times New Roman"/>
          <w:b/>
          <w:bCs/>
          <w:i/>
          <w:iCs/>
          <w:sz w:val="28"/>
          <w:szCs w:val="28"/>
        </w:rPr>
      </w:pPr>
      <w:r>
        <w:rPr>
          <w:rFonts w:ascii="Times New Roman" w:hAnsi="Times New Roman" w:cs="Times New Roman"/>
          <w:b/>
          <w:bCs/>
          <w:sz w:val="24"/>
          <w:szCs w:val="24"/>
        </w:rPr>
        <w:t>3.3</w:t>
      </w:r>
      <w:r w:rsidR="00DA62F2" w:rsidRPr="00434E8A">
        <w:rPr>
          <w:rFonts w:ascii="Times New Roman" w:hAnsi="Times New Roman" w:cs="Times New Roman"/>
          <w:b/>
          <w:bCs/>
          <w:sz w:val="24"/>
          <w:szCs w:val="24"/>
        </w:rPr>
        <w:t xml:space="preserve">.1 </w:t>
      </w:r>
      <w:r w:rsidR="00E179D4">
        <w:rPr>
          <w:rFonts w:ascii="Times New Roman" w:hAnsi="Times New Roman" w:cs="Times New Roman"/>
          <w:b/>
          <w:bCs/>
          <w:sz w:val="24"/>
          <w:szCs w:val="24"/>
        </w:rPr>
        <w:tab/>
      </w:r>
      <w:r>
        <w:rPr>
          <w:rFonts w:ascii="Times New Roman" w:hAnsi="Times New Roman" w:cs="Times New Roman"/>
          <w:b/>
          <w:bCs/>
          <w:i/>
          <w:iCs/>
          <w:sz w:val="24"/>
          <w:szCs w:val="24"/>
        </w:rPr>
        <w:t>Institution has taken initiatives for creating an ecosystem for Innovation by establishing Innovation Centre/Cell. The institution has also taken innovative initiatives by providing access to diversified learner groups.</w:t>
      </w:r>
    </w:p>
    <w:p w:rsidR="00DA62F2" w:rsidRDefault="00DA62F2" w:rsidP="00DA62F2">
      <w:pPr>
        <w:pStyle w:val="NoSpacing"/>
        <w:jc w:val="both"/>
        <w:rPr>
          <w:rFonts w:ascii="Times New Roman" w:hAnsi="Times New Roman" w:cs="Times New Roman"/>
          <w:sz w:val="24"/>
          <w:szCs w:val="24"/>
        </w:rPr>
      </w:pPr>
    </w:p>
    <w:p w:rsidR="002573C1" w:rsidRDefault="00DA62F2" w:rsidP="00D369AB">
      <w:pPr>
        <w:pStyle w:val="NoSpacing"/>
        <w:jc w:val="both"/>
        <w:rPr>
          <w:rFonts w:ascii="Times New Roman" w:hAnsi="Times New Roman" w:cs="Times New Roman"/>
          <w:sz w:val="24"/>
          <w:szCs w:val="24"/>
        </w:rPr>
      </w:pPr>
      <w:r>
        <w:rPr>
          <w:rFonts w:ascii="Times New Roman" w:hAnsi="Times New Roman" w:cs="Times New Roman"/>
          <w:sz w:val="24"/>
          <w:szCs w:val="24"/>
        </w:rPr>
        <w:t>Madhya Pradesh Bhoj (Open) University</w:t>
      </w:r>
      <w:r w:rsidR="00D369AB">
        <w:rPr>
          <w:rFonts w:ascii="Times New Roman" w:hAnsi="Times New Roman" w:cs="Times New Roman"/>
          <w:sz w:val="24"/>
          <w:szCs w:val="24"/>
        </w:rPr>
        <w:t xml:space="preserve"> endeavors to create such an ecosystem that promotes innovation among students and faculty members as well. The special focus of MPBOU’s </w:t>
      </w:r>
      <w:r w:rsidR="00842A3C">
        <w:rPr>
          <w:rFonts w:ascii="Times New Roman" w:hAnsi="Times New Roman" w:cs="Times New Roman"/>
          <w:sz w:val="24"/>
          <w:szCs w:val="24"/>
        </w:rPr>
        <w:t>innovation initiatives is to promote innovations in Open and Distance Learning (ODL) system, particularly technological interventions</w:t>
      </w:r>
      <w:r w:rsidR="00DA0EE5">
        <w:rPr>
          <w:rFonts w:ascii="Times New Roman" w:hAnsi="Times New Roman" w:cs="Times New Roman"/>
          <w:sz w:val="24"/>
          <w:szCs w:val="24"/>
        </w:rPr>
        <w:t xml:space="preserve"> in teaching and learning practices in distance mode of education. In this direction, a research institution “</w:t>
      </w:r>
      <w:r w:rsidR="00DA0EE5" w:rsidRPr="00DA0EE5">
        <w:rPr>
          <w:rFonts w:ascii="Times New Roman" w:hAnsi="Times New Roman" w:cs="Times New Roman"/>
          <w:i/>
          <w:iCs/>
          <w:sz w:val="24"/>
          <w:szCs w:val="24"/>
          <w:lang w:val="en-IN"/>
        </w:rPr>
        <w:t>Institute of Training and Development</w:t>
      </w:r>
      <w:r w:rsidR="00E51984">
        <w:rPr>
          <w:rFonts w:ascii="Times New Roman" w:hAnsi="Times New Roman" w:cs="Times New Roman"/>
          <w:sz w:val="24"/>
          <w:szCs w:val="24"/>
        </w:rPr>
        <w:t xml:space="preserve"> (ITD)</w:t>
      </w:r>
      <w:r w:rsidR="00DA0EE5">
        <w:rPr>
          <w:rFonts w:ascii="Times New Roman" w:hAnsi="Times New Roman" w:cs="Times New Roman"/>
          <w:sz w:val="24"/>
          <w:szCs w:val="24"/>
        </w:rPr>
        <w:t>”</w:t>
      </w:r>
      <w:r w:rsidR="00842A3C">
        <w:rPr>
          <w:rFonts w:ascii="Times New Roman" w:hAnsi="Times New Roman" w:cs="Times New Roman"/>
          <w:sz w:val="24"/>
          <w:szCs w:val="24"/>
        </w:rPr>
        <w:t xml:space="preserve"> </w:t>
      </w:r>
      <w:r w:rsidR="00E51984">
        <w:rPr>
          <w:rFonts w:ascii="Times New Roman" w:hAnsi="Times New Roman" w:cs="Times New Roman"/>
          <w:sz w:val="24"/>
          <w:szCs w:val="24"/>
        </w:rPr>
        <w:t xml:space="preserve">is going to setup. </w:t>
      </w:r>
      <w:r w:rsidR="00D059B2">
        <w:rPr>
          <w:rFonts w:ascii="Times New Roman" w:hAnsi="Times New Roman" w:cs="Times New Roman"/>
          <w:sz w:val="24"/>
          <w:szCs w:val="24"/>
        </w:rPr>
        <w:t>I</w:t>
      </w:r>
      <w:r w:rsidR="00E51984">
        <w:rPr>
          <w:rFonts w:ascii="Times New Roman" w:hAnsi="Times New Roman" w:cs="Times New Roman"/>
          <w:sz w:val="24"/>
          <w:szCs w:val="24"/>
        </w:rPr>
        <w:t>n reference to the m</w:t>
      </w:r>
      <w:r w:rsidR="00E51984" w:rsidRPr="005B0EBD">
        <w:rPr>
          <w:rFonts w:ascii="Times New Roman" w:hAnsi="Times New Roman" w:cs="Times New Roman"/>
          <w:sz w:val="24"/>
          <w:szCs w:val="24"/>
        </w:rPr>
        <w:t>inutes</w:t>
      </w:r>
      <w:r w:rsidR="00E51984">
        <w:rPr>
          <w:rFonts w:ascii="Times New Roman" w:hAnsi="Times New Roman" w:cs="Times New Roman"/>
          <w:sz w:val="24"/>
          <w:szCs w:val="24"/>
        </w:rPr>
        <w:t xml:space="preserve"> of the meeting of academic council dated December 27, 2019, ITD has been proposed, which was duly approved by the academic council in the meeting dated 10/09/2020 and Board of Management of the university in its 90</w:t>
      </w:r>
      <w:r w:rsidR="00E51984">
        <w:rPr>
          <w:rFonts w:ascii="Times New Roman" w:hAnsi="Times New Roman" w:cs="Times New Roman"/>
          <w:sz w:val="24"/>
          <w:szCs w:val="24"/>
          <w:vertAlign w:val="superscript"/>
        </w:rPr>
        <w:t>th</w:t>
      </w:r>
      <w:r w:rsidR="00E51984">
        <w:rPr>
          <w:rFonts w:ascii="Times New Roman" w:hAnsi="Times New Roman" w:cs="Times New Roman"/>
          <w:sz w:val="24"/>
          <w:szCs w:val="24"/>
        </w:rPr>
        <w:t xml:space="preserve"> meeting dated May 30, 2022.</w:t>
      </w:r>
      <w:r w:rsidR="00D059B2">
        <w:rPr>
          <w:rFonts w:ascii="Times New Roman" w:hAnsi="Times New Roman" w:cs="Times New Roman"/>
          <w:sz w:val="24"/>
          <w:szCs w:val="24"/>
        </w:rPr>
        <w:t xml:space="preserve"> </w:t>
      </w:r>
      <w:r w:rsidR="00D35903">
        <w:rPr>
          <w:rFonts w:ascii="Times New Roman" w:hAnsi="Times New Roman" w:cs="Times New Roman"/>
          <w:sz w:val="24"/>
          <w:szCs w:val="24"/>
        </w:rPr>
        <w:t xml:space="preserve">Currently, MPBOU is seeking approval from coordination committee to formally make ITD functional.  </w:t>
      </w:r>
      <w:r w:rsidR="00E51984">
        <w:rPr>
          <w:rFonts w:ascii="Times New Roman" w:hAnsi="Times New Roman" w:cs="Times New Roman"/>
          <w:sz w:val="24"/>
          <w:szCs w:val="24"/>
        </w:rPr>
        <w:t xml:space="preserve"> </w:t>
      </w:r>
      <w:r w:rsidR="00842A3C">
        <w:rPr>
          <w:rFonts w:ascii="Times New Roman" w:hAnsi="Times New Roman" w:cs="Times New Roman"/>
          <w:sz w:val="24"/>
          <w:szCs w:val="24"/>
        </w:rPr>
        <w:t xml:space="preserve"> </w:t>
      </w:r>
      <w:r w:rsidR="00D369AB">
        <w:rPr>
          <w:rFonts w:ascii="Times New Roman" w:hAnsi="Times New Roman" w:cs="Times New Roman"/>
          <w:sz w:val="24"/>
          <w:szCs w:val="24"/>
        </w:rPr>
        <w:t xml:space="preserve"> </w:t>
      </w:r>
      <w:r w:rsidR="008C3F35">
        <w:rPr>
          <w:rFonts w:ascii="Times New Roman" w:hAnsi="Times New Roman" w:cs="Times New Roman"/>
          <w:sz w:val="24"/>
          <w:szCs w:val="24"/>
        </w:rPr>
        <w:t xml:space="preserve"> </w:t>
      </w:r>
    </w:p>
    <w:p w:rsidR="00E47D58" w:rsidRDefault="00E47D58" w:rsidP="00D369AB">
      <w:pPr>
        <w:pStyle w:val="NoSpacing"/>
        <w:jc w:val="both"/>
        <w:rPr>
          <w:rFonts w:ascii="Times New Roman" w:hAnsi="Times New Roman" w:cs="Times New Roman"/>
          <w:sz w:val="24"/>
          <w:szCs w:val="24"/>
        </w:rPr>
      </w:pPr>
    </w:p>
    <w:p w:rsidR="00773095" w:rsidRDefault="00E47D58" w:rsidP="00D369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ITD, an institution dedicated to research and development initiatives, has vision to be a ideal centre for ODL innovation and research, and providing incubation to entrepreneurial ideas of our students and help them to transform idea into reality. </w:t>
      </w:r>
    </w:p>
    <w:p w:rsidR="00773095" w:rsidRDefault="00773095" w:rsidP="00D369AB">
      <w:pPr>
        <w:pStyle w:val="NoSpacing"/>
        <w:jc w:val="both"/>
        <w:rPr>
          <w:rFonts w:ascii="Times New Roman" w:hAnsi="Times New Roman" w:cs="Times New Roman"/>
          <w:sz w:val="24"/>
          <w:szCs w:val="24"/>
        </w:rPr>
      </w:pPr>
    </w:p>
    <w:p w:rsidR="00773095" w:rsidRDefault="00773095" w:rsidP="00D369AB">
      <w:pPr>
        <w:pStyle w:val="NoSpacing"/>
        <w:jc w:val="both"/>
        <w:rPr>
          <w:rFonts w:ascii="Times New Roman" w:hAnsi="Times New Roman" w:cs="Times New Roman"/>
          <w:sz w:val="24"/>
          <w:szCs w:val="24"/>
        </w:rPr>
      </w:pPr>
    </w:p>
    <w:p w:rsidR="00773095" w:rsidRPr="006E0F1B" w:rsidRDefault="00773095" w:rsidP="00D369AB">
      <w:pPr>
        <w:pStyle w:val="NoSpacing"/>
        <w:jc w:val="both"/>
        <w:rPr>
          <w:rFonts w:ascii="Times New Roman" w:hAnsi="Times New Roman" w:cs="Times New Roman"/>
          <w:b/>
          <w:bCs/>
          <w:i/>
          <w:iCs/>
          <w:sz w:val="24"/>
          <w:szCs w:val="24"/>
        </w:rPr>
      </w:pPr>
      <w:r w:rsidRPr="006E0F1B">
        <w:rPr>
          <w:rFonts w:ascii="Times New Roman" w:hAnsi="Times New Roman" w:cs="Times New Roman"/>
          <w:b/>
          <w:bCs/>
          <w:i/>
          <w:iCs/>
          <w:sz w:val="24"/>
          <w:szCs w:val="24"/>
        </w:rPr>
        <w:t>3.3.2: Workshops/Seminars conducted on innovative practices</w:t>
      </w:r>
      <w:r w:rsidR="00E47D58" w:rsidRPr="006E0F1B">
        <w:rPr>
          <w:rFonts w:ascii="Times New Roman" w:hAnsi="Times New Roman" w:cs="Times New Roman"/>
          <w:b/>
          <w:bCs/>
          <w:i/>
          <w:iCs/>
          <w:sz w:val="24"/>
          <w:szCs w:val="24"/>
        </w:rPr>
        <w:t xml:space="preserve">   </w:t>
      </w:r>
    </w:p>
    <w:p w:rsidR="00773095" w:rsidRDefault="00773095" w:rsidP="00D369AB">
      <w:pPr>
        <w:pStyle w:val="NoSpacing"/>
        <w:jc w:val="both"/>
        <w:rPr>
          <w:rFonts w:ascii="Times New Roman" w:hAnsi="Times New Roman" w:cs="Times New Roman"/>
          <w:sz w:val="24"/>
          <w:szCs w:val="24"/>
        </w:rPr>
      </w:pPr>
    </w:p>
    <w:p w:rsidR="00773095" w:rsidRDefault="00773095" w:rsidP="00D369AB">
      <w:pPr>
        <w:pStyle w:val="NoSpacing"/>
        <w:jc w:val="both"/>
        <w:rPr>
          <w:rFonts w:ascii="Times New Roman" w:hAnsi="Times New Roman" w:cs="Times New Roman"/>
          <w:sz w:val="24"/>
          <w:szCs w:val="24"/>
        </w:rPr>
      </w:pPr>
      <w:r w:rsidRPr="00773095">
        <w:rPr>
          <w:rFonts w:ascii="Times New Roman" w:hAnsi="Times New Roman" w:cs="Times New Roman"/>
          <w:sz w:val="24"/>
          <w:szCs w:val="24"/>
        </w:rPr>
        <w:t>3.3.2.1 Total number of workshops/seminars conducted year wise over the last five years on:</w:t>
      </w:r>
    </w:p>
    <w:p w:rsidR="00773095" w:rsidRDefault="00773095" w:rsidP="00D369AB">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773095" w:rsidTr="00773095">
        <w:tc>
          <w:tcPr>
            <w:tcW w:w="1848" w:type="dxa"/>
            <w:vAlign w:val="center"/>
          </w:tcPr>
          <w:p w:rsidR="00773095" w:rsidRDefault="00773095" w:rsidP="00773095">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2021-2022</w:t>
            </w:r>
          </w:p>
        </w:tc>
        <w:tc>
          <w:tcPr>
            <w:tcW w:w="1848" w:type="dxa"/>
            <w:vAlign w:val="center"/>
          </w:tcPr>
          <w:p w:rsidR="00773095" w:rsidRDefault="00773095" w:rsidP="00773095">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2020-2021</w:t>
            </w:r>
          </w:p>
        </w:tc>
        <w:tc>
          <w:tcPr>
            <w:tcW w:w="1848" w:type="dxa"/>
            <w:vAlign w:val="center"/>
          </w:tcPr>
          <w:p w:rsidR="00773095" w:rsidRDefault="00773095" w:rsidP="00773095">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2019-2020</w:t>
            </w:r>
          </w:p>
        </w:tc>
        <w:tc>
          <w:tcPr>
            <w:tcW w:w="1849" w:type="dxa"/>
            <w:vAlign w:val="center"/>
          </w:tcPr>
          <w:p w:rsidR="00773095" w:rsidRDefault="00773095" w:rsidP="00773095">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2018-201</w:t>
            </w:r>
            <w:r>
              <w:rPr>
                <w:rFonts w:ascii="Times New Roman" w:hAnsi="Times New Roman" w:cs="Times New Roman"/>
                <w:sz w:val="24"/>
                <w:szCs w:val="24"/>
              </w:rPr>
              <w:t>9</w:t>
            </w:r>
          </w:p>
        </w:tc>
        <w:tc>
          <w:tcPr>
            <w:tcW w:w="1849" w:type="dxa"/>
            <w:vAlign w:val="center"/>
          </w:tcPr>
          <w:p w:rsidR="00773095" w:rsidRDefault="00773095" w:rsidP="00773095">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2017-2018</w:t>
            </w:r>
          </w:p>
        </w:tc>
      </w:tr>
      <w:tr w:rsidR="00773095" w:rsidTr="00773095">
        <w:tc>
          <w:tcPr>
            <w:tcW w:w="1848" w:type="dxa"/>
            <w:vAlign w:val="center"/>
          </w:tcPr>
          <w:p w:rsidR="00773095" w:rsidRDefault="00773095" w:rsidP="00773095">
            <w:pPr>
              <w:pStyle w:val="NoSpacing"/>
              <w:jc w:val="center"/>
              <w:rPr>
                <w:rFonts w:ascii="Times New Roman" w:hAnsi="Times New Roman" w:cs="Times New Roman"/>
                <w:sz w:val="24"/>
                <w:szCs w:val="24"/>
              </w:rPr>
            </w:pPr>
          </w:p>
        </w:tc>
        <w:tc>
          <w:tcPr>
            <w:tcW w:w="1848" w:type="dxa"/>
            <w:vAlign w:val="center"/>
          </w:tcPr>
          <w:p w:rsidR="00773095" w:rsidRDefault="00773095" w:rsidP="00773095">
            <w:pPr>
              <w:pStyle w:val="NoSpacing"/>
              <w:jc w:val="center"/>
              <w:rPr>
                <w:rFonts w:ascii="Times New Roman" w:hAnsi="Times New Roman" w:cs="Times New Roman"/>
                <w:sz w:val="24"/>
                <w:szCs w:val="24"/>
              </w:rPr>
            </w:pPr>
          </w:p>
        </w:tc>
        <w:tc>
          <w:tcPr>
            <w:tcW w:w="1848" w:type="dxa"/>
            <w:vAlign w:val="center"/>
          </w:tcPr>
          <w:p w:rsidR="00773095" w:rsidRDefault="00773095" w:rsidP="00773095">
            <w:pPr>
              <w:pStyle w:val="NoSpacing"/>
              <w:jc w:val="center"/>
              <w:rPr>
                <w:rFonts w:ascii="Times New Roman" w:hAnsi="Times New Roman" w:cs="Times New Roman"/>
                <w:sz w:val="24"/>
                <w:szCs w:val="24"/>
              </w:rPr>
            </w:pPr>
          </w:p>
        </w:tc>
        <w:tc>
          <w:tcPr>
            <w:tcW w:w="1849" w:type="dxa"/>
            <w:vAlign w:val="center"/>
          </w:tcPr>
          <w:p w:rsidR="00773095" w:rsidRDefault="00773095" w:rsidP="00773095">
            <w:pPr>
              <w:pStyle w:val="NoSpacing"/>
              <w:jc w:val="center"/>
              <w:rPr>
                <w:rFonts w:ascii="Times New Roman" w:hAnsi="Times New Roman" w:cs="Times New Roman"/>
                <w:sz w:val="24"/>
                <w:szCs w:val="24"/>
              </w:rPr>
            </w:pPr>
          </w:p>
        </w:tc>
        <w:tc>
          <w:tcPr>
            <w:tcW w:w="1849" w:type="dxa"/>
            <w:vAlign w:val="center"/>
          </w:tcPr>
          <w:p w:rsidR="00773095" w:rsidRDefault="00773095" w:rsidP="00773095">
            <w:pPr>
              <w:pStyle w:val="NoSpacing"/>
              <w:jc w:val="center"/>
              <w:rPr>
                <w:rFonts w:ascii="Times New Roman" w:hAnsi="Times New Roman" w:cs="Times New Roman"/>
                <w:sz w:val="24"/>
                <w:szCs w:val="24"/>
              </w:rPr>
            </w:pPr>
          </w:p>
        </w:tc>
      </w:tr>
    </w:tbl>
    <w:p w:rsidR="00773095" w:rsidRDefault="00773095" w:rsidP="00D369AB">
      <w:pPr>
        <w:pStyle w:val="NoSpacing"/>
        <w:jc w:val="both"/>
        <w:rPr>
          <w:rFonts w:ascii="Times New Roman" w:hAnsi="Times New Roman" w:cs="Times New Roman"/>
          <w:sz w:val="24"/>
          <w:szCs w:val="24"/>
        </w:rPr>
      </w:pPr>
    </w:p>
    <w:p w:rsidR="00773095" w:rsidRDefault="00773095" w:rsidP="00D369AB">
      <w:pPr>
        <w:pStyle w:val="NoSpacing"/>
        <w:jc w:val="both"/>
        <w:rPr>
          <w:rFonts w:ascii="Times New Roman" w:hAnsi="Times New Roman" w:cs="Times New Roman"/>
          <w:sz w:val="24"/>
          <w:szCs w:val="24"/>
        </w:rPr>
      </w:pPr>
    </w:p>
    <w:tbl>
      <w:tblPr>
        <w:tblW w:w="5000" w:type="pct"/>
        <w:tblLook w:val="04A0" w:firstRow="1" w:lastRow="0" w:firstColumn="1" w:lastColumn="0" w:noHBand="0" w:noVBand="1"/>
      </w:tblPr>
      <w:tblGrid>
        <w:gridCol w:w="1196"/>
        <w:gridCol w:w="2242"/>
        <w:gridCol w:w="2018"/>
        <w:gridCol w:w="1719"/>
        <w:gridCol w:w="2067"/>
      </w:tblGrid>
      <w:tr w:rsidR="00773095" w:rsidRPr="00773095" w:rsidTr="00773095">
        <w:trPr>
          <w:trHeight w:val="1303"/>
        </w:trPr>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095" w:rsidRPr="00773095" w:rsidRDefault="00773095" w:rsidP="00773095">
            <w:pPr>
              <w:spacing w:after="0" w:line="240" w:lineRule="auto"/>
              <w:jc w:val="center"/>
              <w:rPr>
                <w:rFonts w:ascii="Times New Roman" w:eastAsia="Times New Roman" w:hAnsi="Times New Roman" w:cs="Times New Roman"/>
                <w:b/>
                <w:bCs/>
                <w:color w:val="000000"/>
                <w:lang w:bidi="hi-IN"/>
              </w:rPr>
            </w:pPr>
            <w:r w:rsidRPr="00773095">
              <w:rPr>
                <w:rFonts w:ascii="Times New Roman" w:eastAsia="Times New Roman" w:hAnsi="Times New Roman" w:cs="Times New Roman"/>
                <w:b/>
                <w:bCs/>
                <w:color w:val="000000"/>
                <w:lang w:bidi="hi-IN"/>
              </w:rPr>
              <w:t>Year</w:t>
            </w:r>
          </w:p>
        </w:tc>
        <w:tc>
          <w:tcPr>
            <w:tcW w:w="1213" w:type="pct"/>
            <w:tcBorders>
              <w:top w:val="single" w:sz="4" w:space="0" w:color="auto"/>
              <w:left w:val="nil"/>
              <w:bottom w:val="single" w:sz="4" w:space="0" w:color="auto"/>
              <w:right w:val="single" w:sz="4" w:space="0" w:color="auto"/>
            </w:tcBorders>
            <w:shd w:val="clear" w:color="auto" w:fill="auto"/>
            <w:vAlign w:val="center"/>
            <w:hideMark/>
          </w:tcPr>
          <w:p w:rsidR="00773095" w:rsidRPr="00773095" w:rsidRDefault="00773095" w:rsidP="00773095">
            <w:pPr>
              <w:spacing w:after="0" w:line="240" w:lineRule="auto"/>
              <w:jc w:val="center"/>
              <w:rPr>
                <w:rFonts w:ascii="Times New Roman" w:eastAsia="Times New Roman" w:hAnsi="Times New Roman" w:cs="Times New Roman"/>
                <w:b/>
                <w:bCs/>
                <w:color w:val="000000"/>
                <w:lang w:bidi="hi-IN"/>
              </w:rPr>
            </w:pPr>
            <w:r>
              <w:rPr>
                <w:rFonts w:ascii="Times New Roman" w:eastAsia="Times New Roman" w:hAnsi="Times New Roman" w:cs="Times New Roman"/>
                <w:b/>
                <w:bCs/>
                <w:color w:val="000000"/>
                <w:lang w:bidi="hi-IN"/>
              </w:rPr>
              <w:t>Name of the Workshop/Seminar and Content D</w:t>
            </w:r>
            <w:r w:rsidRPr="00773095">
              <w:rPr>
                <w:rFonts w:ascii="Times New Roman" w:eastAsia="Times New Roman" w:hAnsi="Times New Roman" w:cs="Times New Roman"/>
                <w:b/>
                <w:bCs/>
                <w:color w:val="000000"/>
                <w:lang w:bidi="hi-IN"/>
              </w:rPr>
              <w:t>evelopment</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773095" w:rsidRPr="00773095" w:rsidRDefault="00773095" w:rsidP="00773095">
            <w:pPr>
              <w:spacing w:after="0" w:line="240" w:lineRule="auto"/>
              <w:jc w:val="center"/>
              <w:rPr>
                <w:rFonts w:ascii="Times New Roman" w:eastAsia="Times New Roman" w:hAnsi="Times New Roman" w:cs="Times New Roman"/>
                <w:b/>
                <w:bCs/>
                <w:color w:val="000000"/>
                <w:lang w:bidi="hi-IN"/>
              </w:rPr>
            </w:pPr>
            <w:r>
              <w:rPr>
                <w:rFonts w:ascii="Times New Roman" w:eastAsia="Times New Roman" w:hAnsi="Times New Roman" w:cs="Times New Roman"/>
                <w:b/>
                <w:bCs/>
                <w:color w:val="000000"/>
                <w:lang w:bidi="hi-IN"/>
              </w:rPr>
              <w:t xml:space="preserve">Number </w:t>
            </w:r>
            <w:r w:rsidRPr="00773095">
              <w:rPr>
                <w:rFonts w:ascii="Times New Roman" w:eastAsia="Times New Roman" w:hAnsi="Times New Roman" w:cs="Times New Roman"/>
                <w:b/>
                <w:bCs/>
                <w:color w:val="000000"/>
                <w:lang w:bidi="hi-IN"/>
              </w:rPr>
              <w:t>of Participants</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773095" w:rsidRDefault="00773095" w:rsidP="00773095">
            <w:pPr>
              <w:spacing w:after="0" w:line="240" w:lineRule="auto"/>
              <w:jc w:val="center"/>
              <w:rPr>
                <w:rFonts w:ascii="Times New Roman" w:eastAsia="Times New Roman" w:hAnsi="Times New Roman" w:cs="Times New Roman"/>
                <w:b/>
                <w:bCs/>
                <w:color w:val="000000"/>
                <w:lang w:bidi="hi-IN"/>
              </w:rPr>
            </w:pPr>
            <w:r w:rsidRPr="00773095">
              <w:rPr>
                <w:rFonts w:ascii="Times New Roman" w:eastAsia="Times New Roman" w:hAnsi="Times New Roman" w:cs="Times New Roman"/>
                <w:b/>
                <w:bCs/>
                <w:color w:val="000000"/>
                <w:lang w:bidi="hi-IN"/>
              </w:rPr>
              <w:t xml:space="preserve">Date </w:t>
            </w:r>
          </w:p>
          <w:p w:rsidR="00773095" w:rsidRPr="00773095" w:rsidRDefault="00773095" w:rsidP="00773095">
            <w:pPr>
              <w:spacing w:after="0" w:line="240" w:lineRule="auto"/>
              <w:jc w:val="center"/>
              <w:rPr>
                <w:rFonts w:ascii="Times New Roman" w:eastAsia="Times New Roman" w:hAnsi="Times New Roman" w:cs="Times New Roman"/>
                <w:b/>
                <w:bCs/>
                <w:color w:val="000000"/>
                <w:lang w:bidi="hi-IN"/>
              </w:rPr>
            </w:pPr>
            <w:r w:rsidRPr="00773095">
              <w:rPr>
                <w:rFonts w:ascii="Times New Roman" w:eastAsia="Times New Roman" w:hAnsi="Times New Roman" w:cs="Times New Roman"/>
                <w:b/>
                <w:bCs/>
                <w:color w:val="000000"/>
                <w:lang w:bidi="hi-IN"/>
              </w:rPr>
              <w:t>From – To</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rsidR="00773095" w:rsidRPr="00773095" w:rsidRDefault="00773095" w:rsidP="00773095">
            <w:pPr>
              <w:spacing w:after="0" w:line="240" w:lineRule="auto"/>
              <w:jc w:val="center"/>
              <w:rPr>
                <w:rFonts w:ascii="Times New Roman" w:eastAsia="Times New Roman" w:hAnsi="Times New Roman" w:cs="Times New Roman"/>
                <w:b/>
                <w:bCs/>
                <w:color w:val="000000"/>
                <w:lang w:bidi="hi-IN"/>
              </w:rPr>
            </w:pPr>
            <w:r>
              <w:rPr>
                <w:rFonts w:ascii="Times New Roman" w:eastAsia="Times New Roman" w:hAnsi="Times New Roman" w:cs="Times New Roman"/>
                <w:b/>
                <w:bCs/>
                <w:color w:val="000000"/>
                <w:lang w:bidi="hi-IN"/>
              </w:rPr>
              <w:t>L</w:t>
            </w:r>
            <w:r w:rsidRPr="00773095">
              <w:rPr>
                <w:rFonts w:ascii="Times New Roman" w:eastAsia="Times New Roman" w:hAnsi="Times New Roman" w:cs="Times New Roman"/>
                <w:b/>
                <w:bCs/>
                <w:color w:val="000000"/>
                <w:lang w:bidi="hi-IN"/>
              </w:rPr>
              <w:t>ink to the activity report/ URL of the materials developed, on the website</w:t>
            </w:r>
          </w:p>
        </w:tc>
      </w:tr>
      <w:tr w:rsidR="00773095" w:rsidRPr="00773095" w:rsidTr="00773095">
        <w:trPr>
          <w:trHeight w:val="315"/>
        </w:trPr>
        <w:tc>
          <w:tcPr>
            <w:tcW w:w="647" w:type="pct"/>
            <w:tcBorders>
              <w:top w:val="nil"/>
              <w:left w:val="single" w:sz="4" w:space="0" w:color="auto"/>
              <w:bottom w:val="single" w:sz="4" w:space="0" w:color="auto"/>
              <w:right w:val="single" w:sz="4" w:space="0" w:color="auto"/>
            </w:tcBorders>
            <w:shd w:val="clear" w:color="auto" w:fill="auto"/>
            <w:noWrap/>
            <w:hideMark/>
          </w:tcPr>
          <w:p w:rsidR="00773095" w:rsidRPr="00434E8A" w:rsidRDefault="00773095" w:rsidP="00936DC4">
            <w:pPr>
              <w:pStyle w:val="NoSpacing"/>
              <w:jc w:val="center"/>
              <w:rPr>
                <w:rFonts w:ascii="Times New Roman" w:hAnsi="Times New Roman" w:cs="Times New Roman"/>
                <w:sz w:val="24"/>
                <w:szCs w:val="24"/>
              </w:rPr>
            </w:pPr>
          </w:p>
        </w:tc>
        <w:tc>
          <w:tcPr>
            <w:tcW w:w="1213" w:type="pct"/>
            <w:tcBorders>
              <w:top w:val="nil"/>
              <w:left w:val="nil"/>
              <w:bottom w:val="single" w:sz="4" w:space="0" w:color="auto"/>
              <w:right w:val="single" w:sz="4" w:space="0" w:color="auto"/>
            </w:tcBorders>
            <w:shd w:val="clear" w:color="auto" w:fill="auto"/>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1092" w:type="pct"/>
            <w:tcBorders>
              <w:top w:val="nil"/>
              <w:left w:val="nil"/>
              <w:bottom w:val="single" w:sz="4" w:space="0" w:color="auto"/>
              <w:right w:val="single" w:sz="4" w:space="0" w:color="auto"/>
            </w:tcBorders>
            <w:shd w:val="clear" w:color="auto" w:fill="auto"/>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930" w:type="pct"/>
            <w:tcBorders>
              <w:top w:val="nil"/>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1118" w:type="pct"/>
            <w:tcBorders>
              <w:top w:val="nil"/>
              <w:left w:val="nil"/>
              <w:bottom w:val="single" w:sz="4" w:space="0" w:color="auto"/>
              <w:right w:val="single" w:sz="4" w:space="0" w:color="auto"/>
            </w:tcBorders>
            <w:shd w:val="clear" w:color="auto" w:fill="auto"/>
            <w:vAlign w:val="bottom"/>
            <w:hideMark/>
          </w:tcPr>
          <w:p w:rsidR="00773095" w:rsidRPr="00773095" w:rsidRDefault="00773095" w:rsidP="00773095">
            <w:pPr>
              <w:spacing w:after="0" w:line="240" w:lineRule="auto"/>
              <w:rPr>
                <w:rFonts w:ascii="Times New Roman" w:eastAsia="Times New Roman" w:hAnsi="Times New Roman" w:cs="Times New Roman"/>
                <w:b/>
                <w:bCs/>
                <w:color w:val="000000"/>
                <w:sz w:val="24"/>
                <w:szCs w:val="24"/>
                <w:lang w:bidi="hi-IN"/>
              </w:rPr>
            </w:pPr>
            <w:r w:rsidRPr="00773095">
              <w:rPr>
                <w:rFonts w:ascii="Times New Roman" w:eastAsia="Times New Roman" w:hAnsi="Times New Roman" w:cs="Times New Roman"/>
                <w:b/>
                <w:bCs/>
                <w:color w:val="000000"/>
                <w:sz w:val="24"/>
                <w:szCs w:val="24"/>
                <w:lang w:bidi="hi-IN"/>
              </w:rPr>
              <w:t> </w:t>
            </w:r>
          </w:p>
        </w:tc>
      </w:tr>
      <w:tr w:rsidR="00773095" w:rsidRPr="00773095" w:rsidTr="00773095">
        <w:trPr>
          <w:trHeight w:val="300"/>
        </w:trPr>
        <w:tc>
          <w:tcPr>
            <w:tcW w:w="647" w:type="pct"/>
            <w:tcBorders>
              <w:top w:val="nil"/>
              <w:left w:val="single" w:sz="4" w:space="0" w:color="auto"/>
              <w:bottom w:val="single" w:sz="4" w:space="0" w:color="auto"/>
              <w:right w:val="single" w:sz="4" w:space="0" w:color="auto"/>
            </w:tcBorders>
            <w:shd w:val="clear" w:color="auto" w:fill="auto"/>
            <w:noWrap/>
            <w:hideMark/>
          </w:tcPr>
          <w:p w:rsidR="00773095" w:rsidRPr="00434E8A" w:rsidRDefault="00773095" w:rsidP="00936DC4">
            <w:pPr>
              <w:pStyle w:val="NoSpacing"/>
              <w:jc w:val="center"/>
              <w:rPr>
                <w:rFonts w:ascii="Times New Roman" w:hAnsi="Times New Roman" w:cs="Times New Roman"/>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1092" w:type="pct"/>
            <w:tcBorders>
              <w:top w:val="nil"/>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930" w:type="pct"/>
            <w:tcBorders>
              <w:top w:val="nil"/>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1118" w:type="pct"/>
            <w:tcBorders>
              <w:top w:val="nil"/>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r>
      <w:tr w:rsidR="00773095" w:rsidRPr="00773095" w:rsidTr="00773095">
        <w:trPr>
          <w:trHeight w:val="300"/>
        </w:trPr>
        <w:tc>
          <w:tcPr>
            <w:tcW w:w="647" w:type="pct"/>
            <w:tcBorders>
              <w:top w:val="single" w:sz="4" w:space="0" w:color="auto"/>
              <w:left w:val="single" w:sz="4" w:space="0" w:color="auto"/>
              <w:bottom w:val="single" w:sz="4" w:space="0" w:color="auto"/>
              <w:right w:val="single" w:sz="4" w:space="0" w:color="auto"/>
            </w:tcBorders>
            <w:shd w:val="clear" w:color="auto" w:fill="auto"/>
            <w:noWrap/>
            <w:hideMark/>
          </w:tcPr>
          <w:p w:rsidR="00773095" w:rsidRPr="00434E8A" w:rsidRDefault="00773095" w:rsidP="00936DC4">
            <w:pPr>
              <w:pStyle w:val="NoSpacing"/>
              <w:jc w:val="center"/>
              <w:rPr>
                <w:rFonts w:ascii="Times New Roman" w:hAnsi="Times New Roman" w:cs="Times New Roman"/>
                <w:sz w:val="24"/>
                <w:szCs w:val="24"/>
              </w:rPr>
            </w:pPr>
          </w:p>
        </w:tc>
        <w:tc>
          <w:tcPr>
            <w:tcW w:w="1213" w:type="pct"/>
            <w:tcBorders>
              <w:top w:val="single" w:sz="4" w:space="0" w:color="auto"/>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1092" w:type="pct"/>
            <w:tcBorders>
              <w:top w:val="single" w:sz="4" w:space="0" w:color="auto"/>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c>
          <w:tcPr>
            <w:tcW w:w="1118" w:type="pct"/>
            <w:tcBorders>
              <w:top w:val="single" w:sz="4" w:space="0" w:color="auto"/>
              <w:left w:val="nil"/>
              <w:bottom w:val="single" w:sz="4" w:space="0" w:color="auto"/>
              <w:right w:val="single" w:sz="4" w:space="0" w:color="auto"/>
            </w:tcBorders>
            <w:shd w:val="clear" w:color="auto" w:fill="auto"/>
            <w:noWrap/>
            <w:vAlign w:val="bottom"/>
            <w:hideMark/>
          </w:tcPr>
          <w:p w:rsidR="00773095" w:rsidRPr="00773095" w:rsidRDefault="00773095" w:rsidP="00773095">
            <w:pPr>
              <w:spacing w:after="0" w:line="240" w:lineRule="auto"/>
              <w:rPr>
                <w:rFonts w:ascii="Calibri" w:eastAsia="Times New Roman" w:hAnsi="Calibri" w:cs="Calibri"/>
                <w:color w:val="000000"/>
                <w:lang w:bidi="hi-IN"/>
              </w:rPr>
            </w:pPr>
            <w:r w:rsidRPr="00773095">
              <w:rPr>
                <w:rFonts w:ascii="Calibri" w:eastAsia="Times New Roman" w:hAnsi="Calibri" w:cs="Calibri"/>
                <w:color w:val="000000"/>
                <w:lang w:bidi="hi-IN"/>
              </w:rPr>
              <w:t> </w:t>
            </w:r>
          </w:p>
        </w:tc>
      </w:tr>
      <w:tr w:rsidR="00773095" w:rsidRPr="00773095" w:rsidTr="00773095">
        <w:trPr>
          <w:trHeight w:val="300"/>
        </w:trPr>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773095" w:rsidRPr="00434E8A" w:rsidRDefault="00773095" w:rsidP="00936DC4">
            <w:pPr>
              <w:pStyle w:val="NoSpacing"/>
              <w:jc w:val="center"/>
              <w:rPr>
                <w:rFonts w:ascii="Times New Roman" w:hAnsi="Times New Roman" w:cs="Times New Roman"/>
                <w:sz w:val="24"/>
                <w:szCs w:val="24"/>
              </w:rPr>
            </w:pPr>
          </w:p>
        </w:tc>
        <w:tc>
          <w:tcPr>
            <w:tcW w:w="1213"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c>
          <w:tcPr>
            <w:tcW w:w="1092"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c>
          <w:tcPr>
            <w:tcW w:w="930"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c>
          <w:tcPr>
            <w:tcW w:w="1118"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r>
      <w:tr w:rsidR="00773095" w:rsidRPr="00773095" w:rsidTr="00773095">
        <w:trPr>
          <w:trHeight w:val="300"/>
        </w:trPr>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773095" w:rsidRPr="00434E8A" w:rsidRDefault="00773095" w:rsidP="00936DC4">
            <w:pPr>
              <w:pStyle w:val="NoSpacing"/>
              <w:jc w:val="center"/>
              <w:rPr>
                <w:rFonts w:ascii="Times New Roman" w:hAnsi="Times New Roman" w:cs="Times New Roman"/>
                <w:sz w:val="24"/>
                <w:szCs w:val="24"/>
              </w:rPr>
            </w:pPr>
          </w:p>
        </w:tc>
        <w:tc>
          <w:tcPr>
            <w:tcW w:w="1213"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c>
          <w:tcPr>
            <w:tcW w:w="1092"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c>
          <w:tcPr>
            <w:tcW w:w="930"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c>
          <w:tcPr>
            <w:tcW w:w="1118" w:type="pct"/>
            <w:tcBorders>
              <w:top w:val="single" w:sz="4" w:space="0" w:color="auto"/>
              <w:left w:val="nil"/>
              <w:bottom w:val="single" w:sz="4" w:space="0" w:color="auto"/>
              <w:right w:val="single" w:sz="4" w:space="0" w:color="auto"/>
            </w:tcBorders>
            <w:shd w:val="clear" w:color="auto" w:fill="auto"/>
            <w:noWrap/>
            <w:vAlign w:val="bottom"/>
          </w:tcPr>
          <w:p w:rsidR="00773095" w:rsidRPr="00773095" w:rsidRDefault="00773095" w:rsidP="00773095">
            <w:pPr>
              <w:spacing w:after="0" w:line="240" w:lineRule="auto"/>
              <w:rPr>
                <w:rFonts w:ascii="Calibri" w:eastAsia="Times New Roman" w:hAnsi="Calibri" w:cs="Calibri"/>
                <w:color w:val="000000"/>
                <w:lang w:bidi="hi-IN"/>
              </w:rPr>
            </w:pPr>
          </w:p>
        </w:tc>
      </w:tr>
    </w:tbl>
    <w:p w:rsidR="00E47D58" w:rsidRDefault="00E47D58" w:rsidP="00D369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E0F1B" w:rsidRDefault="006E0F1B" w:rsidP="00D369AB">
      <w:pPr>
        <w:pStyle w:val="NoSpacing"/>
        <w:jc w:val="both"/>
        <w:rPr>
          <w:rFonts w:ascii="Times New Roman" w:hAnsi="Times New Roman" w:cs="Times New Roman"/>
          <w:sz w:val="24"/>
          <w:szCs w:val="24"/>
        </w:rPr>
      </w:pPr>
    </w:p>
    <w:p w:rsidR="006E0F1B" w:rsidRPr="006E0F1B" w:rsidRDefault="006E0F1B" w:rsidP="00D369AB">
      <w:pPr>
        <w:pStyle w:val="NoSpacing"/>
        <w:jc w:val="both"/>
        <w:rPr>
          <w:rFonts w:ascii="Times New Roman" w:hAnsi="Times New Roman" w:cs="Times New Roman"/>
          <w:b/>
          <w:bCs/>
          <w:i/>
          <w:iCs/>
          <w:sz w:val="24"/>
          <w:szCs w:val="24"/>
        </w:rPr>
      </w:pPr>
      <w:r w:rsidRPr="006E0F1B">
        <w:rPr>
          <w:rFonts w:ascii="Times New Roman" w:hAnsi="Times New Roman" w:cs="Times New Roman"/>
          <w:b/>
          <w:bCs/>
          <w:i/>
          <w:iCs/>
          <w:sz w:val="24"/>
          <w:szCs w:val="24"/>
        </w:rPr>
        <w:t>3.3.3 Innovative content developed in the form of e-modules / e-SLMs / MOOCs for</w:t>
      </w:r>
    </w:p>
    <w:p w:rsidR="006E0F1B" w:rsidRDefault="006E0F1B" w:rsidP="006E0F1B">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NMEICT </w:t>
      </w:r>
    </w:p>
    <w:p w:rsidR="006E0F1B" w:rsidRDefault="006E0F1B" w:rsidP="006E0F1B">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NPTEL</w:t>
      </w:r>
    </w:p>
    <w:p w:rsidR="006E0F1B" w:rsidRDefault="006E0F1B" w:rsidP="006E0F1B">
      <w:pPr>
        <w:pStyle w:val="NoSpacing"/>
        <w:numPr>
          <w:ilvl w:val="0"/>
          <w:numId w:val="1"/>
        </w:numPr>
        <w:jc w:val="both"/>
        <w:rPr>
          <w:rFonts w:ascii="Times New Roman" w:hAnsi="Times New Roman" w:cs="Times New Roman"/>
          <w:sz w:val="24"/>
          <w:szCs w:val="24"/>
        </w:rPr>
      </w:pPr>
      <w:r w:rsidRPr="006E0F1B">
        <w:rPr>
          <w:rFonts w:ascii="Times New Roman" w:hAnsi="Times New Roman" w:cs="Times New Roman"/>
          <w:sz w:val="24"/>
          <w:szCs w:val="24"/>
        </w:rPr>
        <w:t>SWAYAM</w:t>
      </w:r>
      <w:r>
        <w:rPr>
          <w:rFonts w:ascii="Times New Roman" w:hAnsi="Times New Roman" w:cs="Times New Roman"/>
          <w:sz w:val="24"/>
          <w:szCs w:val="24"/>
        </w:rPr>
        <w:t xml:space="preserve"> </w:t>
      </w:r>
    </w:p>
    <w:p w:rsidR="006E0F1B" w:rsidRPr="006E0F1B" w:rsidRDefault="006E0F1B" w:rsidP="006E0F1B">
      <w:pPr>
        <w:pStyle w:val="NoSpacing"/>
        <w:numPr>
          <w:ilvl w:val="0"/>
          <w:numId w:val="1"/>
        </w:numPr>
        <w:jc w:val="both"/>
        <w:rPr>
          <w:rFonts w:ascii="Times New Roman" w:hAnsi="Times New Roman" w:cs="Times New Roman"/>
          <w:sz w:val="24"/>
          <w:szCs w:val="24"/>
        </w:rPr>
      </w:pPr>
      <w:r w:rsidRPr="006E0F1B">
        <w:rPr>
          <w:rFonts w:ascii="Times New Roman" w:hAnsi="Times New Roman" w:cs="Times New Roman"/>
          <w:sz w:val="24"/>
          <w:szCs w:val="24"/>
        </w:rPr>
        <w:t xml:space="preserve">e-PG </w:t>
      </w:r>
      <w:proofErr w:type="spellStart"/>
      <w:r w:rsidRPr="006E0F1B">
        <w:rPr>
          <w:rFonts w:ascii="Times New Roman" w:hAnsi="Times New Roman" w:cs="Times New Roman"/>
          <w:sz w:val="24"/>
          <w:szCs w:val="24"/>
        </w:rPr>
        <w:t>Pathshala</w:t>
      </w:r>
      <w:proofErr w:type="spellEnd"/>
    </w:p>
    <w:p w:rsidR="006E0F1B" w:rsidRPr="006E0F1B" w:rsidRDefault="006E0F1B" w:rsidP="006E0F1B">
      <w:pPr>
        <w:pStyle w:val="NoSpacing"/>
        <w:numPr>
          <w:ilvl w:val="0"/>
          <w:numId w:val="1"/>
        </w:numPr>
        <w:jc w:val="both"/>
        <w:rPr>
          <w:rFonts w:ascii="Times New Roman" w:hAnsi="Times New Roman" w:cs="Times New Roman"/>
          <w:sz w:val="24"/>
          <w:szCs w:val="24"/>
        </w:rPr>
      </w:pPr>
      <w:r w:rsidRPr="006E0F1B">
        <w:rPr>
          <w:rFonts w:ascii="Times New Roman" w:hAnsi="Times New Roman" w:cs="Times New Roman"/>
          <w:sz w:val="24"/>
          <w:szCs w:val="24"/>
        </w:rPr>
        <w:lastRenderedPageBreak/>
        <w:t>e-SLMs</w:t>
      </w:r>
    </w:p>
    <w:p w:rsidR="006E0F1B" w:rsidRPr="006E0F1B" w:rsidRDefault="006E0F1B" w:rsidP="006E0F1B">
      <w:pPr>
        <w:pStyle w:val="NoSpacing"/>
        <w:numPr>
          <w:ilvl w:val="0"/>
          <w:numId w:val="1"/>
        </w:numPr>
        <w:jc w:val="both"/>
        <w:rPr>
          <w:rFonts w:ascii="Times New Roman" w:hAnsi="Times New Roman" w:cs="Times New Roman"/>
          <w:sz w:val="24"/>
          <w:szCs w:val="24"/>
        </w:rPr>
      </w:pPr>
      <w:r w:rsidRPr="006E0F1B">
        <w:rPr>
          <w:rFonts w:ascii="Times New Roman" w:hAnsi="Times New Roman" w:cs="Times New Roman"/>
          <w:sz w:val="24"/>
          <w:szCs w:val="24"/>
        </w:rPr>
        <w:t>other MOOCs platform</w:t>
      </w:r>
    </w:p>
    <w:p w:rsidR="006E0F1B" w:rsidRDefault="006E0F1B" w:rsidP="006E0F1B">
      <w:pPr>
        <w:pStyle w:val="NoSpacing"/>
        <w:numPr>
          <w:ilvl w:val="0"/>
          <w:numId w:val="1"/>
        </w:numPr>
        <w:jc w:val="both"/>
        <w:rPr>
          <w:rFonts w:ascii="Times New Roman" w:hAnsi="Times New Roman" w:cs="Times New Roman"/>
          <w:sz w:val="24"/>
          <w:szCs w:val="24"/>
        </w:rPr>
      </w:pPr>
      <w:r w:rsidRPr="006E0F1B">
        <w:rPr>
          <w:rFonts w:ascii="Times New Roman" w:hAnsi="Times New Roman" w:cs="Times New Roman"/>
          <w:sz w:val="24"/>
          <w:szCs w:val="24"/>
        </w:rPr>
        <w:t>Institutional LMS</w:t>
      </w:r>
    </w:p>
    <w:p w:rsidR="006E0F1B" w:rsidRDefault="006E0F1B" w:rsidP="006E0F1B">
      <w:pPr>
        <w:pStyle w:val="NoSpacing"/>
        <w:jc w:val="both"/>
        <w:rPr>
          <w:rFonts w:ascii="Times New Roman" w:hAnsi="Times New Roman" w:cs="Times New Roman"/>
          <w:sz w:val="24"/>
          <w:szCs w:val="24"/>
        </w:rPr>
      </w:pPr>
    </w:p>
    <w:p w:rsidR="006E0F1B" w:rsidRDefault="006E0F1B" w:rsidP="006E0F1B">
      <w:pPr>
        <w:pStyle w:val="NoSpacing"/>
        <w:jc w:val="both"/>
        <w:rPr>
          <w:rFonts w:ascii="Times New Roman" w:hAnsi="Times New Roman" w:cs="Times New Roman"/>
          <w:sz w:val="24"/>
          <w:szCs w:val="24"/>
        </w:rPr>
      </w:pPr>
    </w:p>
    <w:p w:rsidR="006E0F1B" w:rsidRDefault="006E0F1B" w:rsidP="006E0F1B">
      <w:pPr>
        <w:pStyle w:val="NoSpacing"/>
        <w:jc w:val="both"/>
        <w:rPr>
          <w:rFonts w:ascii="Times New Roman" w:hAnsi="Times New Roman" w:cs="Times New Roman"/>
          <w:sz w:val="24"/>
          <w:szCs w:val="24"/>
        </w:rPr>
      </w:pPr>
      <w:r w:rsidRPr="006E0F1B">
        <w:rPr>
          <w:rFonts w:ascii="Times New Roman" w:hAnsi="Times New Roman" w:cs="Times New Roman"/>
          <w:sz w:val="24"/>
          <w:szCs w:val="24"/>
        </w:rPr>
        <w:t>3.3.3.1 Total number of e-content modules developed for any of the platforms listed above.</w:t>
      </w:r>
    </w:p>
    <w:p w:rsidR="006E0F1B" w:rsidRDefault="006E0F1B" w:rsidP="006E0F1B">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6E0F1B" w:rsidTr="00936DC4">
        <w:tc>
          <w:tcPr>
            <w:tcW w:w="1848" w:type="dxa"/>
            <w:vAlign w:val="center"/>
          </w:tcPr>
          <w:p w:rsidR="006E0F1B" w:rsidRDefault="006E0F1B" w:rsidP="00936DC4">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2021-2022</w:t>
            </w:r>
          </w:p>
        </w:tc>
        <w:tc>
          <w:tcPr>
            <w:tcW w:w="1848" w:type="dxa"/>
            <w:vAlign w:val="center"/>
          </w:tcPr>
          <w:p w:rsidR="006E0F1B" w:rsidRDefault="006E0F1B" w:rsidP="00936DC4">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2020-2021</w:t>
            </w:r>
          </w:p>
        </w:tc>
        <w:tc>
          <w:tcPr>
            <w:tcW w:w="1848" w:type="dxa"/>
            <w:vAlign w:val="center"/>
          </w:tcPr>
          <w:p w:rsidR="006E0F1B" w:rsidRDefault="006E0F1B" w:rsidP="00936DC4">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2019-2020</w:t>
            </w:r>
          </w:p>
        </w:tc>
        <w:tc>
          <w:tcPr>
            <w:tcW w:w="1849" w:type="dxa"/>
            <w:vAlign w:val="center"/>
          </w:tcPr>
          <w:p w:rsidR="006E0F1B" w:rsidRDefault="006E0F1B" w:rsidP="00936DC4">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2018-201</w:t>
            </w:r>
            <w:r>
              <w:rPr>
                <w:rFonts w:ascii="Times New Roman" w:hAnsi="Times New Roman" w:cs="Times New Roman"/>
                <w:sz w:val="24"/>
                <w:szCs w:val="24"/>
              </w:rPr>
              <w:t>9</w:t>
            </w:r>
          </w:p>
        </w:tc>
        <w:tc>
          <w:tcPr>
            <w:tcW w:w="1849" w:type="dxa"/>
            <w:vAlign w:val="center"/>
          </w:tcPr>
          <w:p w:rsidR="006E0F1B" w:rsidRDefault="006E0F1B" w:rsidP="00936DC4">
            <w:pPr>
              <w:pStyle w:val="NoSpacing"/>
              <w:jc w:val="center"/>
              <w:rPr>
                <w:rFonts w:ascii="Times New Roman" w:hAnsi="Times New Roman" w:cs="Times New Roman"/>
                <w:sz w:val="24"/>
                <w:szCs w:val="24"/>
              </w:rPr>
            </w:pPr>
            <w:r w:rsidRPr="00434E8A">
              <w:rPr>
                <w:rFonts w:ascii="Times New Roman" w:hAnsi="Times New Roman" w:cs="Times New Roman"/>
                <w:sz w:val="24"/>
                <w:szCs w:val="24"/>
              </w:rPr>
              <w:t>2017-2018</w:t>
            </w:r>
          </w:p>
        </w:tc>
      </w:tr>
      <w:tr w:rsidR="006E0F1B" w:rsidTr="00936DC4">
        <w:tc>
          <w:tcPr>
            <w:tcW w:w="1848" w:type="dxa"/>
            <w:vAlign w:val="center"/>
          </w:tcPr>
          <w:p w:rsidR="006E0F1B" w:rsidRDefault="006E0F1B" w:rsidP="00936DC4">
            <w:pPr>
              <w:pStyle w:val="NoSpacing"/>
              <w:jc w:val="center"/>
              <w:rPr>
                <w:rFonts w:ascii="Times New Roman" w:hAnsi="Times New Roman" w:cs="Times New Roman"/>
                <w:sz w:val="24"/>
                <w:szCs w:val="24"/>
              </w:rPr>
            </w:pPr>
          </w:p>
        </w:tc>
        <w:tc>
          <w:tcPr>
            <w:tcW w:w="1848" w:type="dxa"/>
            <w:vAlign w:val="center"/>
          </w:tcPr>
          <w:p w:rsidR="006E0F1B" w:rsidRDefault="006E0F1B" w:rsidP="00936DC4">
            <w:pPr>
              <w:pStyle w:val="NoSpacing"/>
              <w:jc w:val="center"/>
              <w:rPr>
                <w:rFonts w:ascii="Times New Roman" w:hAnsi="Times New Roman" w:cs="Times New Roman"/>
                <w:sz w:val="24"/>
                <w:szCs w:val="24"/>
              </w:rPr>
            </w:pPr>
          </w:p>
        </w:tc>
        <w:tc>
          <w:tcPr>
            <w:tcW w:w="1848" w:type="dxa"/>
            <w:vAlign w:val="center"/>
          </w:tcPr>
          <w:p w:rsidR="006E0F1B" w:rsidRDefault="006E0F1B" w:rsidP="00936DC4">
            <w:pPr>
              <w:pStyle w:val="NoSpacing"/>
              <w:jc w:val="center"/>
              <w:rPr>
                <w:rFonts w:ascii="Times New Roman" w:hAnsi="Times New Roman" w:cs="Times New Roman"/>
                <w:sz w:val="24"/>
                <w:szCs w:val="24"/>
              </w:rPr>
            </w:pPr>
          </w:p>
        </w:tc>
        <w:tc>
          <w:tcPr>
            <w:tcW w:w="1849" w:type="dxa"/>
            <w:vAlign w:val="center"/>
          </w:tcPr>
          <w:p w:rsidR="006E0F1B" w:rsidRDefault="006E0F1B" w:rsidP="00936DC4">
            <w:pPr>
              <w:pStyle w:val="NoSpacing"/>
              <w:jc w:val="center"/>
              <w:rPr>
                <w:rFonts w:ascii="Times New Roman" w:hAnsi="Times New Roman" w:cs="Times New Roman"/>
                <w:sz w:val="24"/>
                <w:szCs w:val="24"/>
              </w:rPr>
            </w:pPr>
          </w:p>
        </w:tc>
        <w:tc>
          <w:tcPr>
            <w:tcW w:w="1849" w:type="dxa"/>
            <w:vAlign w:val="center"/>
          </w:tcPr>
          <w:p w:rsidR="006E0F1B" w:rsidRDefault="006E0F1B" w:rsidP="00936DC4">
            <w:pPr>
              <w:pStyle w:val="NoSpacing"/>
              <w:jc w:val="center"/>
              <w:rPr>
                <w:rFonts w:ascii="Times New Roman" w:hAnsi="Times New Roman" w:cs="Times New Roman"/>
                <w:sz w:val="24"/>
                <w:szCs w:val="24"/>
              </w:rPr>
            </w:pPr>
          </w:p>
        </w:tc>
      </w:tr>
    </w:tbl>
    <w:p w:rsidR="006E0F1B" w:rsidRDefault="006E0F1B" w:rsidP="006E0F1B">
      <w:pPr>
        <w:pStyle w:val="NoSpacing"/>
        <w:jc w:val="center"/>
        <w:rPr>
          <w:rFonts w:ascii="Times New Roman" w:hAnsi="Times New Roman" w:cs="Times New Roman"/>
          <w:sz w:val="24"/>
          <w:szCs w:val="24"/>
        </w:rPr>
      </w:pPr>
    </w:p>
    <w:tbl>
      <w:tblPr>
        <w:tblW w:w="5000" w:type="pct"/>
        <w:tblLook w:val="04A0" w:firstRow="1" w:lastRow="0" w:firstColumn="1" w:lastColumn="0" w:noHBand="0" w:noVBand="1"/>
      </w:tblPr>
      <w:tblGrid>
        <w:gridCol w:w="975"/>
        <w:gridCol w:w="2793"/>
        <w:gridCol w:w="2737"/>
        <w:gridCol w:w="2737"/>
      </w:tblGrid>
      <w:tr w:rsidR="00293F59" w:rsidRPr="006918EB" w:rsidTr="006918EB">
        <w:trPr>
          <w:trHeight w:val="280"/>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rsidR="00293F59" w:rsidRPr="006E0F1B" w:rsidRDefault="00293F59" w:rsidP="006E0F1B">
            <w:pPr>
              <w:spacing w:after="0" w:line="240" w:lineRule="auto"/>
              <w:jc w:val="center"/>
              <w:rPr>
                <w:rFonts w:ascii="Cambria" w:eastAsia="Times New Roman" w:hAnsi="Cambria" w:cs="Calibri"/>
                <w:b/>
                <w:bCs/>
                <w:color w:val="000000"/>
                <w:lang w:bidi="hi-IN"/>
              </w:rPr>
            </w:pPr>
            <w:r w:rsidRPr="006E0F1B">
              <w:rPr>
                <w:rFonts w:ascii="Cambria" w:eastAsia="Times New Roman" w:hAnsi="Cambria" w:cs="Calibri"/>
                <w:b/>
                <w:bCs/>
                <w:color w:val="000000"/>
                <w:lang w:bidi="hi-IN"/>
              </w:rPr>
              <w:t>Year</w:t>
            </w:r>
          </w:p>
        </w:tc>
        <w:tc>
          <w:tcPr>
            <w:tcW w:w="1511" w:type="pct"/>
            <w:tcBorders>
              <w:top w:val="single" w:sz="4" w:space="0" w:color="auto"/>
              <w:left w:val="nil"/>
              <w:bottom w:val="single" w:sz="4" w:space="0" w:color="auto"/>
              <w:right w:val="single" w:sz="4" w:space="0" w:color="auto"/>
            </w:tcBorders>
            <w:shd w:val="clear" w:color="auto" w:fill="auto"/>
            <w:hideMark/>
          </w:tcPr>
          <w:p w:rsidR="00293F59" w:rsidRPr="006E0F1B" w:rsidRDefault="00293F59" w:rsidP="006E0F1B">
            <w:pPr>
              <w:spacing w:after="0" w:line="240" w:lineRule="auto"/>
              <w:jc w:val="center"/>
              <w:rPr>
                <w:rFonts w:ascii="Cambria" w:eastAsia="Times New Roman" w:hAnsi="Cambria" w:cs="Calibri"/>
                <w:b/>
                <w:bCs/>
                <w:color w:val="000000"/>
                <w:lang w:bidi="hi-IN"/>
              </w:rPr>
            </w:pPr>
            <w:r w:rsidRPr="006E0F1B">
              <w:rPr>
                <w:rFonts w:ascii="Cambria" w:eastAsia="Times New Roman" w:hAnsi="Cambria" w:cs="Calibri"/>
                <w:b/>
                <w:bCs/>
                <w:color w:val="000000"/>
                <w:lang w:bidi="hi-IN"/>
              </w:rPr>
              <w:t>Name of Faculty</w:t>
            </w:r>
          </w:p>
        </w:tc>
        <w:tc>
          <w:tcPr>
            <w:tcW w:w="1481" w:type="pct"/>
            <w:tcBorders>
              <w:top w:val="single" w:sz="4" w:space="0" w:color="auto"/>
              <w:left w:val="nil"/>
              <w:bottom w:val="single" w:sz="4" w:space="0" w:color="auto"/>
              <w:right w:val="single" w:sz="4" w:space="0" w:color="auto"/>
            </w:tcBorders>
            <w:shd w:val="clear" w:color="auto" w:fill="auto"/>
            <w:hideMark/>
          </w:tcPr>
          <w:p w:rsidR="00293F59" w:rsidRPr="006E0F1B" w:rsidRDefault="00293F59" w:rsidP="006E0F1B">
            <w:pPr>
              <w:spacing w:after="0" w:line="240" w:lineRule="auto"/>
              <w:jc w:val="center"/>
              <w:rPr>
                <w:rFonts w:ascii="Cambria" w:eastAsia="Times New Roman" w:hAnsi="Cambria" w:cs="Calibri"/>
                <w:b/>
                <w:bCs/>
                <w:color w:val="000000"/>
                <w:lang w:bidi="hi-IN"/>
              </w:rPr>
            </w:pPr>
            <w:r w:rsidRPr="006918EB">
              <w:rPr>
                <w:rFonts w:ascii="Cambria" w:eastAsia="Times New Roman" w:hAnsi="Cambria" w:cs="Calibri"/>
                <w:b/>
                <w:bCs/>
                <w:color w:val="000000"/>
                <w:lang w:bidi="hi-IN"/>
              </w:rPr>
              <w:t>Subject</w:t>
            </w:r>
          </w:p>
        </w:tc>
        <w:tc>
          <w:tcPr>
            <w:tcW w:w="1481" w:type="pct"/>
            <w:tcBorders>
              <w:top w:val="single" w:sz="4" w:space="0" w:color="auto"/>
              <w:left w:val="nil"/>
              <w:bottom w:val="single" w:sz="4" w:space="0" w:color="auto"/>
              <w:right w:val="single" w:sz="4" w:space="0" w:color="auto"/>
            </w:tcBorders>
          </w:tcPr>
          <w:p w:rsidR="00293F59" w:rsidRPr="006918EB" w:rsidRDefault="00293F59" w:rsidP="006E0F1B">
            <w:pPr>
              <w:spacing w:after="0" w:line="240" w:lineRule="auto"/>
              <w:jc w:val="center"/>
              <w:rPr>
                <w:rFonts w:ascii="Cambria" w:eastAsia="Times New Roman" w:hAnsi="Cambria" w:cs="Calibri"/>
                <w:b/>
                <w:bCs/>
                <w:color w:val="000000"/>
                <w:lang w:bidi="hi-IN"/>
              </w:rPr>
            </w:pPr>
            <w:r w:rsidRPr="006918EB">
              <w:rPr>
                <w:rFonts w:ascii="Cambria" w:eastAsia="Times New Roman" w:hAnsi="Cambria" w:cs="Calibri"/>
                <w:b/>
                <w:bCs/>
                <w:color w:val="000000"/>
                <w:lang w:bidi="hi-IN"/>
              </w:rPr>
              <w:t xml:space="preserve">Web Link </w:t>
            </w:r>
          </w:p>
        </w:tc>
      </w:tr>
      <w:tr w:rsidR="00293F59" w:rsidRPr="006918EB" w:rsidTr="006918EB">
        <w:trPr>
          <w:trHeight w:val="141"/>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93F59" w:rsidRPr="006E0F1B" w:rsidRDefault="00293F59" w:rsidP="006E0F1B">
            <w:pPr>
              <w:spacing w:after="0" w:line="240" w:lineRule="auto"/>
              <w:rPr>
                <w:rFonts w:ascii="Cambria" w:eastAsia="Times New Roman" w:hAnsi="Cambria" w:cs="Calibri"/>
                <w:color w:val="000000"/>
                <w:lang w:bidi="hi-IN"/>
              </w:rPr>
            </w:pPr>
            <w:r w:rsidRPr="006E0F1B">
              <w:rPr>
                <w:rFonts w:ascii="Cambria" w:eastAsia="Times New Roman" w:hAnsi="Cambria" w:cs="Calibri"/>
                <w:color w:val="000000"/>
                <w:lang w:bidi="hi-IN"/>
              </w:rPr>
              <w:t> </w:t>
            </w:r>
          </w:p>
        </w:tc>
        <w:tc>
          <w:tcPr>
            <w:tcW w:w="1511" w:type="pct"/>
            <w:tcBorders>
              <w:top w:val="nil"/>
              <w:left w:val="nil"/>
              <w:bottom w:val="single" w:sz="4" w:space="0" w:color="auto"/>
              <w:right w:val="single" w:sz="4" w:space="0" w:color="auto"/>
            </w:tcBorders>
            <w:shd w:val="clear" w:color="auto" w:fill="auto"/>
            <w:hideMark/>
          </w:tcPr>
          <w:p w:rsidR="00293F59" w:rsidRPr="006E0F1B" w:rsidRDefault="00293F59" w:rsidP="006E0F1B">
            <w:pPr>
              <w:spacing w:after="0" w:line="240" w:lineRule="auto"/>
              <w:rPr>
                <w:rFonts w:ascii="Cambria" w:eastAsia="Times New Roman" w:hAnsi="Cambria" w:cs="Calibri"/>
                <w:color w:val="000000"/>
                <w:lang w:bidi="hi-IN"/>
              </w:rPr>
            </w:pPr>
            <w:r w:rsidRPr="006E0F1B">
              <w:rPr>
                <w:rFonts w:ascii="Cambria" w:eastAsia="Times New Roman" w:hAnsi="Cambria" w:cs="Calibri"/>
                <w:color w:val="000000"/>
                <w:lang w:bidi="hi-IN"/>
              </w:rPr>
              <w:t> </w:t>
            </w:r>
          </w:p>
        </w:tc>
        <w:tc>
          <w:tcPr>
            <w:tcW w:w="1481" w:type="pct"/>
            <w:tcBorders>
              <w:top w:val="nil"/>
              <w:left w:val="nil"/>
              <w:bottom w:val="single" w:sz="4" w:space="0" w:color="auto"/>
              <w:right w:val="single" w:sz="4" w:space="0" w:color="auto"/>
            </w:tcBorders>
            <w:shd w:val="clear" w:color="auto" w:fill="auto"/>
            <w:hideMark/>
          </w:tcPr>
          <w:p w:rsidR="00293F59" w:rsidRPr="006E0F1B" w:rsidRDefault="00293F59" w:rsidP="006E0F1B">
            <w:pPr>
              <w:spacing w:after="0" w:line="240" w:lineRule="auto"/>
              <w:rPr>
                <w:rFonts w:ascii="Cambria" w:eastAsia="Times New Roman" w:hAnsi="Cambria" w:cs="Calibri"/>
                <w:color w:val="000000"/>
                <w:lang w:bidi="hi-IN"/>
              </w:rPr>
            </w:pPr>
            <w:r w:rsidRPr="006E0F1B">
              <w:rPr>
                <w:rFonts w:ascii="Cambria" w:eastAsia="Times New Roman" w:hAnsi="Cambria" w:cs="Calibri"/>
                <w:color w:val="000000"/>
                <w:lang w:bidi="hi-IN"/>
              </w:rPr>
              <w:t> </w:t>
            </w:r>
          </w:p>
        </w:tc>
        <w:tc>
          <w:tcPr>
            <w:tcW w:w="1481" w:type="pct"/>
            <w:tcBorders>
              <w:top w:val="nil"/>
              <w:left w:val="nil"/>
              <w:bottom w:val="single" w:sz="4" w:space="0" w:color="auto"/>
              <w:right w:val="single" w:sz="4" w:space="0" w:color="auto"/>
            </w:tcBorders>
          </w:tcPr>
          <w:p w:rsidR="00293F59" w:rsidRPr="006918EB" w:rsidRDefault="00293F59" w:rsidP="006E0F1B">
            <w:pPr>
              <w:spacing w:after="0" w:line="240" w:lineRule="auto"/>
              <w:rPr>
                <w:rFonts w:ascii="Cambria" w:eastAsia="Times New Roman" w:hAnsi="Cambria" w:cs="Calibri"/>
                <w:color w:val="000000"/>
                <w:lang w:bidi="hi-IN"/>
              </w:rPr>
            </w:pPr>
          </w:p>
        </w:tc>
      </w:tr>
      <w:tr w:rsidR="00293F59" w:rsidRPr="006918EB" w:rsidTr="006918EB">
        <w:trPr>
          <w:trHeight w:val="287"/>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93F59" w:rsidRPr="006E0F1B" w:rsidRDefault="00293F59" w:rsidP="006E0F1B">
            <w:pPr>
              <w:spacing w:after="0" w:line="240" w:lineRule="auto"/>
              <w:rPr>
                <w:rFonts w:ascii="Cambria" w:eastAsia="Times New Roman" w:hAnsi="Cambria" w:cs="Calibri"/>
                <w:color w:val="000000"/>
                <w:lang w:bidi="hi-IN"/>
              </w:rPr>
            </w:pPr>
            <w:r w:rsidRPr="006E0F1B">
              <w:rPr>
                <w:rFonts w:ascii="Cambria" w:eastAsia="Times New Roman" w:hAnsi="Cambria" w:cs="Calibri"/>
                <w:color w:val="000000"/>
                <w:lang w:bidi="hi-IN"/>
              </w:rPr>
              <w:t> </w:t>
            </w:r>
          </w:p>
        </w:tc>
        <w:tc>
          <w:tcPr>
            <w:tcW w:w="1511" w:type="pct"/>
            <w:tcBorders>
              <w:top w:val="nil"/>
              <w:left w:val="nil"/>
              <w:bottom w:val="single" w:sz="4" w:space="0" w:color="auto"/>
              <w:right w:val="single" w:sz="4" w:space="0" w:color="auto"/>
            </w:tcBorders>
            <w:shd w:val="clear" w:color="auto" w:fill="auto"/>
            <w:hideMark/>
          </w:tcPr>
          <w:p w:rsidR="00293F59" w:rsidRPr="006E0F1B" w:rsidRDefault="00293F59" w:rsidP="006E0F1B">
            <w:pPr>
              <w:spacing w:after="0" w:line="240" w:lineRule="auto"/>
              <w:rPr>
                <w:rFonts w:ascii="Cambria" w:eastAsia="Times New Roman" w:hAnsi="Cambria" w:cs="Calibri"/>
                <w:color w:val="000000"/>
                <w:lang w:bidi="hi-IN"/>
              </w:rPr>
            </w:pPr>
            <w:r w:rsidRPr="006E0F1B">
              <w:rPr>
                <w:rFonts w:ascii="Cambria" w:eastAsia="Times New Roman" w:hAnsi="Cambria" w:cs="Calibri"/>
                <w:color w:val="000000"/>
                <w:lang w:bidi="hi-IN"/>
              </w:rPr>
              <w:t> </w:t>
            </w:r>
          </w:p>
        </w:tc>
        <w:tc>
          <w:tcPr>
            <w:tcW w:w="1481" w:type="pct"/>
            <w:tcBorders>
              <w:top w:val="nil"/>
              <w:left w:val="nil"/>
              <w:bottom w:val="single" w:sz="4" w:space="0" w:color="auto"/>
              <w:right w:val="single" w:sz="4" w:space="0" w:color="auto"/>
            </w:tcBorders>
            <w:shd w:val="clear" w:color="auto" w:fill="auto"/>
            <w:hideMark/>
          </w:tcPr>
          <w:p w:rsidR="00293F59" w:rsidRPr="006E0F1B" w:rsidRDefault="00293F59" w:rsidP="006E0F1B">
            <w:pPr>
              <w:spacing w:after="0" w:line="240" w:lineRule="auto"/>
              <w:rPr>
                <w:rFonts w:ascii="Cambria" w:eastAsia="Times New Roman" w:hAnsi="Cambria" w:cs="Calibri"/>
                <w:color w:val="000000"/>
                <w:lang w:bidi="hi-IN"/>
              </w:rPr>
            </w:pPr>
            <w:r w:rsidRPr="006E0F1B">
              <w:rPr>
                <w:rFonts w:ascii="Cambria" w:eastAsia="Times New Roman" w:hAnsi="Cambria" w:cs="Calibri"/>
                <w:color w:val="000000"/>
                <w:lang w:bidi="hi-IN"/>
              </w:rPr>
              <w:t> </w:t>
            </w:r>
          </w:p>
        </w:tc>
        <w:tc>
          <w:tcPr>
            <w:tcW w:w="1481" w:type="pct"/>
            <w:tcBorders>
              <w:top w:val="nil"/>
              <w:left w:val="nil"/>
              <w:bottom w:val="single" w:sz="4" w:space="0" w:color="auto"/>
              <w:right w:val="single" w:sz="4" w:space="0" w:color="auto"/>
            </w:tcBorders>
          </w:tcPr>
          <w:p w:rsidR="00293F59" w:rsidRPr="006918EB" w:rsidRDefault="00293F59" w:rsidP="006E0F1B">
            <w:pPr>
              <w:spacing w:after="0" w:line="240" w:lineRule="auto"/>
              <w:rPr>
                <w:rFonts w:ascii="Cambria" w:eastAsia="Times New Roman" w:hAnsi="Cambria" w:cs="Calibri"/>
                <w:color w:val="000000"/>
                <w:lang w:bidi="hi-IN"/>
              </w:rPr>
            </w:pPr>
          </w:p>
        </w:tc>
      </w:tr>
      <w:tr w:rsidR="00293F59" w:rsidRPr="006918EB" w:rsidTr="006918EB">
        <w:trPr>
          <w:trHeight w:val="135"/>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93F59" w:rsidRPr="006E0F1B" w:rsidRDefault="00293F59" w:rsidP="006E0F1B">
            <w:pPr>
              <w:spacing w:after="0" w:line="240" w:lineRule="auto"/>
              <w:rPr>
                <w:rFonts w:ascii="Calibri" w:eastAsia="Times New Roman" w:hAnsi="Calibri" w:cs="Calibri"/>
                <w:color w:val="000000"/>
                <w:lang w:bidi="hi-IN"/>
              </w:rPr>
            </w:pPr>
            <w:r w:rsidRPr="006E0F1B">
              <w:rPr>
                <w:rFonts w:ascii="Calibri" w:eastAsia="Times New Roman" w:hAnsi="Calibri" w:cs="Calibri"/>
                <w:color w:val="000000"/>
                <w:lang w:bidi="hi-IN"/>
              </w:rPr>
              <w:t> </w:t>
            </w:r>
          </w:p>
        </w:tc>
        <w:tc>
          <w:tcPr>
            <w:tcW w:w="1511" w:type="pct"/>
            <w:tcBorders>
              <w:top w:val="nil"/>
              <w:left w:val="nil"/>
              <w:bottom w:val="single" w:sz="4" w:space="0" w:color="auto"/>
              <w:right w:val="single" w:sz="4" w:space="0" w:color="auto"/>
            </w:tcBorders>
            <w:shd w:val="clear" w:color="auto" w:fill="auto"/>
            <w:noWrap/>
            <w:vAlign w:val="bottom"/>
            <w:hideMark/>
          </w:tcPr>
          <w:p w:rsidR="00293F59" w:rsidRPr="006E0F1B" w:rsidRDefault="00293F59" w:rsidP="006E0F1B">
            <w:pPr>
              <w:spacing w:after="0" w:line="240" w:lineRule="auto"/>
              <w:rPr>
                <w:rFonts w:ascii="Calibri" w:eastAsia="Times New Roman" w:hAnsi="Calibri" w:cs="Calibri"/>
                <w:color w:val="000000"/>
                <w:lang w:bidi="hi-IN"/>
              </w:rPr>
            </w:pPr>
            <w:r w:rsidRPr="006E0F1B">
              <w:rPr>
                <w:rFonts w:ascii="Calibri" w:eastAsia="Times New Roman" w:hAnsi="Calibri" w:cs="Calibri"/>
                <w:color w:val="000000"/>
                <w:lang w:bidi="hi-IN"/>
              </w:rPr>
              <w:t> </w:t>
            </w:r>
          </w:p>
        </w:tc>
        <w:tc>
          <w:tcPr>
            <w:tcW w:w="1481" w:type="pct"/>
            <w:tcBorders>
              <w:top w:val="nil"/>
              <w:left w:val="nil"/>
              <w:bottom w:val="single" w:sz="4" w:space="0" w:color="auto"/>
              <w:right w:val="single" w:sz="4" w:space="0" w:color="auto"/>
            </w:tcBorders>
            <w:shd w:val="clear" w:color="auto" w:fill="auto"/>
            <w:noWrap/>
            <w:vAlign w:val="bottom"/>
            <w:hideMark/>
          </w:tcPr>
          <w:p w:rsidR="00293F59" w:rsidRPr="006E0F1B" w:rsidRDefault="00293F59" w:rsidP="006E0F1B">
            <w:pPr>
              <w:spacing w:after="0" w:line="240" w:lineRule="auto"/>
              <w:rPr>
                <w:rFonts w:ascii="Calibri" w:eastAsia="Times New Roman" w:hAnsi="Calibri" w:cs="Calibri"/>
                <w:color w:val="000000"/>
                <w:lang w:bidi="hi-IN"/>
              </w:rPr>
            </w:pPr>
            <w:r w:rsidRPr="006E0F1B">
              <w:rPr>
                <w:rFonts w:ascii="Calibri" w:eastAsia="Times New Roman" w:hAnsi="Calibri" w:cs="Calibri"/>
                <w:color w:val="000000"/>
                <w:lang w:bidi="hi-IN"/>
              </w:rPr>
              <w:t> </w:t>
            </w:r>
          </w:p>
        </w:tc>
        <w:tc>
          <w:tcPr>
            <w:tcW w:w="1481" w:type="pct"/>
            <w:tcBorders>
              <w:top w:val="nil"/>
              <w:left w:val="nil"/>
              <w:bottom w:val="single" w:sz="4" w:space="0" w:color="auto"/>
              <w:right w:val="single" w:sz="4" w:space="0" w:color="auto"/>
            </w:tcBorders>
          </w:tcPr>
          <w:p w:rsidR="00293F59" w:rsidRPr="006918EB" w:rsidRDefault="00293F59" w:rsidP="006E0F1B">
            <w:pPr>
              <w:spacing w:after="0" w:line="240" w:lineRule="auto"/>
              <w:rPr>
                <w:rFonts w:ascii="Calibri" w:eastAsia="Times New Roman" w:hAnsi="Calibri" w:cs="Calibri"/>
                <w:color w:val="000000"/>
                <w:lang w:bidi="hi-IN"/>
              </w:rPr>
            </w:pPr>
          </w:p>
        </w:tc>
      </w:tr>
    </w:tbl>
    <w:p w:rsidR="006E0F1B" w:rsidRDefault="006E0F1B" w:rsidP="006E0F1B">
      <w:pPr>
        <w:pStyle w:val="NoSpacing"/>
        <w:jc w:val="both"/>
        <w:rPr>
          <w:rFonts w:ascii="Times New Roman" w:hAnsi="Times New Roman" w:cs="Times New Roman"/>
          <w:sz w:val="24"/>
          <w:szCs w:val="24"/>
        </w:rPr>
      </w:pPr>
    </w:p>
    <w:p w:rsidR="006918EB" w:rsidRDefault="006918EB" w:rsidP="006E0F1B">
      <w:pPr>
        <w:pStyle w:val="NoSpacing"/>
        <w:jc w:val="both"/>
        <w:rPr>
          <w:rFonts w:ascii="Times New Roman" w:hAnsi="Times New Roman" w:cs="Times New Roman"/>
          <w:sz w:val="24"/>
          <w:szCs w:val="24"/>
        </w:rPr>
      </w:pPr>
    </w:p>
    <w:p w:rsidR="008E027B" w:rsidRDefault="0098419E" w:rsidP="006E0F1B">
      <w:pPr>
        <w:pStyle w:val="NoSpacing"/>
        <w:jc w:val="both"/>
        <w:rPr>
          <w:rFonts w:ascii="Times New Roman" w:hAnsi="Times New Roman" w:cs="Times New Roman"/>
          <w:sz w:val="24"/>
          <w:szCs w:val="24"/>
        </w:rPr>
      </w:pPr>
      <w:r>
        <w:rPr>
          <w:rFonts w:ascii="Times New Roman" w:hAnsi="Times New Roman" w:cs="Times New Roman"/>
          <w:b/>
          <w:bCs/>
          <w:sz w:val="24"/>
          <w:szCs w:val="24"/>
        </w:rPr>
        <w:t>3.3.4: Awards for I</w:t>
      </w:r>
      <w:r w:rsidR="008E027B" w:rsidRPr="0098419E">
        <w:rPr>
          <w:rFonts w:ascii="Times New Roman" w:hAnsi="Times New Roman" w:cs="Times New Roman"/>
          <w:b/>
          <w:bCs/>
          <w:sz w:val="24"/>
          <w:szCs w:val="24"/>
        </w:rPr>
        <w:t>nnovation</w:t>
      </w:r>
    </w:p>
    <w:p w:rsidR="008E027B" w:rsidRDefault="008E027B" w:rsidP="006E0F1B">
      <w:pPr>
        <w:pStyle w:val="NoSpacing"/>
        <w:jc w:val="both"/>
        <w:rPr>
          <w:rFonts w:ascii="Times New Roman" w:hAnsi="Times New Roman" w:cs="Times New Roman"/>
          <w:sz w:val="24"/>
          <w:szCs w:val="24"/>
        </w:rPr>
      </w:pPr>
    </w:p>
    <w:p w:rsidR="008E027B" w:rsidRDefault="008E027B" w:rsidP="006E0F1B">
      <w:pPr>
        <w:pStyle w:val="NoSpacing"/>
        <w:jc w:val="both"/>
        <w:rPr>
          <w:rFonts w:ascii="Times New Roman" w:hAnsi="Times New Roman" w:cs="Times New Roman"/>
          <w:sz w:val="24"/>
          <w:szCs w:val="24"/>
        </w:rPr>
      </w:pPr>
      <w:r w:rsidRPr="008E027B">
        <w:rPr>
          <w:rFonts w:ascii="Times New Roman" w:hAnsi="Times New Roman" w:cs="Times New Roman"/>
          <w:sz w:val="24"/>
          <w:szCs w:val="24"/>
        </w:rPr>
        <w:t>3.3.4.1 Number of Awards for innovation received by the Institution, its teachers/other academ</w:t>
      </w:r>
      <w:r>
        <w:rPr>
          <w:rFonts w:ascii="Times New Roman" w:hAnsi="Times New Roman" w:cs="Times New Roman"/>
          <w:sz w:val="24"/>
          <w:szCs w:val="24"/>
        </w:rPr>
        <w:t>ics/ research scholars/Learners</w:t>
      </w:r>
      <w:r w:rsidRPr="008E027B">
        <w:rPr>
          <w:rFonts w:ascii="Times New Roman" w:hAnsi="Times New Roman" w:cs="Times New Roman"/>
          <w:sz w:val="24"/>
          <w:szCs w:val="24"/>
        </w:rPr>
        <w:t xml:space="preserve"> year wise over the last five years  </w:t>
      </w:r>
    </w:p>
    <w:p w:rsidR="008E027B" w:rsidRDefault="008E027B" w:rsidP="006E0F1B">
      <w:pPr>
        <w:pStyle w:val="NoSpacing"/>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814"/>
        <w:gridCol w:w="1814"/>
        <w:gridCol w:w="1815"/>
        <w:gridCol w:w="1814"/>
        <w:gridCol w:w="1815"/>
      </w:tblGrid>
      <w:tr w:rsidR="008E027B" w:rsidRPr="008E027B" w:rsidTr="005C1A78">
        <w:tc>
          <w:tcPr>
            <w:tcW w:w="1814"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2021-2022</w:t>
            </w:r>
          </w:p>
        </w:tc>
        <w:tc>
          <w:tcPr>
            <w:tcW w:w="1814"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2020-2021</w:t>
            </w:r>
          </w:p>
        </w:tc>
        <w:tc>
          <w:tcPr>
            <w:tcW w:w="1815"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2019-2020</w:t>
            </w:r>
          </w:p>
        </w:tc>
        <w:tc>
          <w:tcPr>
            <w:tcW w:w="1814"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2018-2019</w:t>
            </w:r>
          </w:p>
        </w:tc>
        <w:tc>
          <w:tcPr>
            <w:tcW w:w="1815"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2017-2018</w:t>
            </w:r>
          </w:p>
        </w:tc>
      </w:tr>
      <w:tr w:rsidR="008E027B" w:rsidRPr="008E027B" w:rsidTr="005C1A78">
        <w:tc>
          <w:tcPr>
            <w:tcW w:w="1814"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Nil</w:t>
            </w:r>
          </w:p>
        </w:tc>
        <w:tc>
          <w:tcPr>
            <w:tcW w:w="1814"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Nil</w:t>
            </w:r>
          </w:p>
        </w:tc>
        <w:tc>
          <w:tcPr>
            <w:tcW w:w="1815"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Nil</w:t>
            </w:r>
          </w:p>
        </w:tc>
        <w:tc>
          <w:tcPr>
            <w:tcW w:w="1814"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Nil</w:t>
            </w:r>
          </w:p>
        </w:tc>
        <w:tc>
          <w:tcPr>
            <w:tcW w:w="1815" w:type="dxa"/>
            <w:vAlign w:val="center"/>
          </w:tcPr>
          <w:p w:rsidR="008E027B" w:rsidRPr="008E027B" w:rsidRDefault="008E027B" w:rsidP="00936DC4">
            <w:pPr>
              <w:pStyle w:val="NoSpacing"/>
              <w:jc w:val="center"/>
              <w:rPr>
                <w:rFonts w:ascii="Times New Roman" w:hAnsi="Times New Roman" w:cs="Times New Roman"/>
              </w:rPr>
            </w:pPr>
            <w:r w:rsidRPr="008E027B">
              <w:rPr>
                <w:rFonts w:ascii="Times New Roman" w:hAnsi="Times New Roman" w:cs="Times New Roman"/>
              </w:rPr>
              <w:t>Nil</w:t>
            </w:r>
          </w:p>
        </w:tc>
      </w:tr>
    </w:tbl>
    <w:p w:rsidR="008E027B" w:rsidRDefault="008E027B" w:rsidP="006E0F1B">
      <w:pPr>
        <w:pStyle w:val="NoSpacing"/>
        <w:jc w:val="both"/>
        <w:rPr>
          <w:rFonts w:ascii="Times New Roman" w:hAnsi="Times New Roman" w:cs="Times New Roman"/>
          <w:sz w:val="24"/>
          <w:szCs w:val="24"/>
        </w:rPr>
      </w:pPr>
    </w:p>
    <w:p w:rsidR="006918EB" w:rsidRDefault="006918EB" w:rsidP="006E0F1B">
      <w:pPr>
        <w:pStyle w:val="NoSpacing"/>
        <w:jc w:val="both"/>
        <w:rPr>
          <w:rFonts w:ascii="Times New Roman" w:hAnsi="Times New Roman" w:cs="Times New Roman"/>
          <w:sz w:val="24"/>
          <w:szCs w:val="24"/>
        </w:rPr>
      </w:pPr>
    </w:p>
    <w:tbl>
      <w:tblPr>
        <w:tblW w:w="9080" w:type="dxa"/>
        <w:tblInd w:w="95" w:type="dxa"/>
        <w:tblLook w:val="04A0" w:firstRow="1" w:lastRow="0" w:firstColumn="1" w:lastColumn="0" w:noHBand="0" w:noVBand="1"/>
      </w:tblPr>
      <w:tblGrid>
        <w:gridCol w:w="2565"/>
        <w:gridCol w:w="2410"/>
        <w:gridCol w:w="2551"/>
        <w:gridCol w:w="1554"/>
      </w:tblGrid>
      <w:tr w:rsidR="008E027B" w:rsidRPr="008E027B" w:rsidTr="008E027B">
        <w:trPr>
          <w:trHeight w:val="744"/>
        </w:trPr>
        <w:tc>
          <w:tcPr>
            <w:tcW w:w="256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027B" w:rsidRPr="008E027B" w:rsidRDefault="008E027B" w:rsidP="008E027B">
            <w:pPr>
              <w:spacing w:after="0" w:line="240" w:lineRule="auto"/>
              <w:jc w:val="center"/>
              <w:rPr>
                <w:rFonts w:ascii="Times New Roman" w:eastAsia="Times New Roman" w:hAnsi="Times New Roman" w:cs="Times New Roman"/>
                <w:color w:val="000000"/>
                <w:lang w:bidi="hi-IN"/>
              </w:rPr>
            </w:pPr>
            <w:r w:rsidRPr="008E027B">
              <w:rPr>
                <w:rFonts w:ascii="Times New Roman" w:eastAsia="Times New Roman" w:hAnsi="Times New Roman" w:cs="Times New Roman"/>
                <w:color w:val="000000"/>
                <w:lang w:bidi="hi-IN"/>
              </w:rPr>
              <w:t>Title of the innovation</w:t>
            </w:r>
          </w:p>
        </w:tc>
        <w:tc>
          <w:tcPr>
            <w:tcW w:w="2410" w:type="dxa"/>
            <w:tcBorders>
              <w:top w:val="single" w:sz="8" w:space="0" w:color="auto"/>
              <w:left w:val="nil"/>
              <w:bottom w:val="single" w:sz="4" w:space="0" w:color="auto"/>
              <w:right w:val="single" w:sz="8" w:space="0" w:color="auto"/>
            </w:tcBorders>
            <w:shd w:val="clear" w:color="auto" w:fill="auto"/>
            <w:noWrap/>
            <w:vAlign w:val="center"/>
            <w:hideMark/>
          </w:tcPr>
          <w:p w:rsidR="008E027B" w:rsidRPr="008E027B" w:rsidRDefault="008E027B" w:rsidP="008E027B">
            <w:pPr>
              <w:spacing w:after="0" w:line="240" w:lineRule="auto"/>
              <w:jc w:val="center"/>
              <w:rPr>
                <w:rFonts w:ascii="Times New Roman" w:eastAsia="Times New Roman" w:hAnsi="Times New Roman" w:cs="Times New Roman"/>
                <w:color w:val="000000"/>
                <w:lang w:bidi="hi-IN"/>
              </w:rPr>
            </w:pPr>
            <w:r w:rsidRPr="008E027B">
              <w:rPr>
                <w:rFonts w:ascii="Times New Roman" w:eastAsia="Times New Roman" w:hAnsi="Times New Roman" w:cs="Times New Roman"/>
                <w:color w:val="000000"/>
                <w:lang w:bidi="hi-IN"/>
              </w:rPr>
              <w:t xml:space="preserve">Name of the </w:t>
            </w:r>
            <w:r w:rsidR="0098419E" w:rsidRPr="008E027B">
              <w:rPr>
                <w:rFonts w:ascii="Times New Roman" w:eastAsia="Times New Roman" w:hAnsi="Times New Roman" w:cs="Times New Roman"/>
                <w:color w:val="000000"/>
                <w:lang w:bidi="hi-IN"/>
              </w:rPr>
              <w:t>Awardees</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rsidR="008E027B" w:rsidRPr="008E027B" w:rsidRDefault="008E027B" w:rsidP="008E027B">
            <w:pPr>
              <w:spacing w:after="0" w:line="240" w:lineRule="auto"/>
              <w:jc w:val="center"/>
              <w:rPr>
                <w:rFonts w:ascii="Times New Roman" w:eastAsia="Times New Roman" w:hAnsi="Times New Roman" w:cs="Times New Roman"/>
                <w:color w:val="000000"/>
                <w:lang w:bidi="hi-IN"/>
              </w:rPr>
            </w:pPr>
            <w:r w:rsidRPr="008E027B">
              <w:rPr>
                <w:rFonts w:ascii="Times New Roman" w:eastAsia="Times New Roman" w:hAnsi="Times New Roman" w:cs="Times New Roman"/>
                <w:color w:val="000000"/>
                <w:lang w:bidi="hi-IN"/>
              </w:rPr>
              <w:t>Name of the Awarding Agency with contact details</w:t>
            </w:r>
          </w:p>
        </w:tc>
        <w:tc>
          <w:tcPr>
            <w:tcW w:w="1554" w:type="dxa"/>
            <w:tcBorders>
              <w:top w:val="single" w:sz="8" w:space="0" w:color="auto"/>
              <w:left w:val="nil"/>
              <w:bottom w:val="single" w:sz="4" w:space="0" w:color="auto"/>
              <w:right w:val="single" w:sz="8" w:space="0" w:color="auto"/>
            </w:tcBorders>
            <w:shd w:val="clear" w:color="auto" w:fill="auto"/>
            <w:noWrap/>
            <w:vAlign w:val="center"/>
            <w:hideMark/>
          </w:tcPr>
          <w:p w:rsidR="008E027B" w:rsidRPr="008E027B" w:rsidRDefault="008E027B" w:rsidP="008E027B">
            <w:pPr>
              <w:spacing w:after="0" w:line="240" w:lineRule="auto"/>
              <w:jc w:val="center"/>
              <w:rPr>
                <w:rFonts w:ascii="Times New Roman" w:eastAsia="Times New Roman" w:hAnsi="Times New Roman" w:cs="Times New Roman"/>
                <w:color w:val="000000"/>
                <w:lang w:bidi="hi-IN"/>
              </w:rPr>
            </w:pPr>
            <w:r w:rsidRPr="008E027B">
              <w:rPr>
                <w:rFonts w:ascii="Times New Roman" w:eastAsia="Times New Roman" w:hAnsi="Times New Roman" w:cs="Times New Roman"/>
                <w:color w:val="000000"/>
                <w:lang w:bidi="hi-IN"/>
              </w:rPr>
              <w:t>Year of Award</w:t>
            </w:r>
          </w:p>
        </w:tc>
      </w:tr>
      <w:tr w:rsidR="008E027B" w:rsidRPr="008E027B" w:rsidTr="008E027B">
        <w:trPr>
          <w:trHeight w:val="259"/>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27B" w:rsidRPr="008E027B" w:rsidRDefault="008E027B" w:rsidP="008E027B">
            <w:pPr>
              <w:spacing w:after="0" w:line="240" w:lineRule="auto"/>
              <w:rPr>
                <w:rFonts w:ascii="Calibri" w:eastAsia="Times New Roman" w:hAnsi="Calibri" w:cs="Calibri"/>
                <w:color w:val="000000"/>
                <w:lang w:bidi="hi-IN"/>
              </w:rPr>
            </w:pPr>
            <w:r w:rsidRPr="008E027B">
              <w:rPr>
                <w:rFonts w:ascii="Calibri" w:eastAsia="Times New Roman" w:hAnsi="Calibri" w:cs="Calibri"/>
                <w:color w:val="000000"/>
                <w:lang w:bidi="hi-IN"/>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27B" w:rsidRPr="008E027B" w:rsidRDefault="008E027B" w:rsidP="008E027B">
            <w:pPr>
              <w:spacing w:after="0" w:line="240" w:lineRule="auto"/>
              <w:rPr>
                <w:rFonts w:ascii="Calibri" w:eastAsia="Times New Roman" w:hAnsi="Calibri" w:cs="Calibri"/>
                <w:color w:val="000000"/>
                <w:lang w:bidi="hi-IN"/>
              </w:rPr>
            </w:pPr>
            <w:r w:rsidRPr="008E027B">
              <w:rPr>
                <w:rFonts w:ascii="Calibri" w:eastAsia="Times New Roman" w:hAnsi="Calibri" w:cs="Calibri"/>
                <w:color w:val="000000"/>
                <w:lang w:bidi="hi-IN"/>
              </w:rPr>
              <w:t>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27B" w:rsidRPr="008E027B" w:rsidRDefault="008E027B" w:rsidP="008E027B">
            <w:pPr>
              <w:spacing w:after="0" w:line="240" w:lineRule="auto"/>
              <w:rPr>
                <w:rFonts w:ascii="Calibri" w:eastAsia="Times New Roman" w:hAnsi="Calibri" w:cs="Calibri"/>
                <w:color w:val="000000"/>
                <w:lang w:bidi="hi-IN"/>
              </w:rPr>
            </w:pPr>
            <w:r w:rsidRPr="008E027B">
              <w:rPr>
                <w:rFonts w:ascii="Calibri" w:eastAsia="Times New Roman" w:hAnsi="Calibri" w:cs="Calibri"/>
                <w:color w:val="000000"/>
                <w:lang w:bidi="hi-IN"/>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27B" w:rsidRPr="008E027B" w:rsidRDefault="008E027B" w:rsidP="008E027B">
            <w:pPr>
              <w:spacing w:after="0" w:line="240" w:lineRule="auto"/>
              <w:rPr>
                <w:rFonts w:ascii="Calibri" w:eastAsia="Times New Roman" w:hAnsi="Calibri" w:cs="Calibri"/>
                <w:color w:val="000000"/>
                <w:lang w:bidi="hi-IN"/>
              </w:rPr>
            </w:pPr>
            <w:r w:rsidRPr="008E027B">
              <w:rPr>
                <w:rFonts w:ascii="Calibri" w:eastAsia="Times New Roman" w:hAnsi="Calibri" w:cs="Calibri"/>
                <w:color w:val="000000"/>
                <w:lang w:bidi="hi-IN"/>
              </w:rPr>
              <w:t> </w:t>
            </w:r>
          </w:p>
        </w:tc>
      </w:tr>
      <w:tr w:rsidR="008E027B" w:rsidRPr="008E027B" w:rsidTr="008E027B">
        <w:trPr>
          <w:trHeight w:val="259"/>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r>
      <w:tr w:rsidR="008E027B" w:rsidRPr="008E027B" w:rsidTr="008E027B">
        <w:trPr>
          <w:trHeight w:val="259"/>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r>
      <w:tr w:rsidR="008E027B" w:rsidRPr="008E027B" w:rsidTr="008E027B">
        <w:trPr>
          <w:trHeight w:val="259"/>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r>
      <w:tr w:rsidR="008E027B" w:rsidRPr="008E027B" w:rsidTr="008E027B">
        <w:trPr>
          <w:trHeight w:val="259"/>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E027B" w:rsidRPr="008E027B" w:rsidRDefault="008E027B" w:rsidP="008E027B">
            <w:pPr>
              <w:spacing w:after="0" w:line="240" w:lineRule="auto"/>
              <w:rPr>
                <w:rFonts w:ascii="Calibri" w:eastAsia="Times New Roman" w:hAnsi="Calibri" w:cs="Calibri"/>
                <w:color w:val="000000"/>
                <w:lang w:bidi="hi-IN"/>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7B" w:rsidRPr="008E027B" w:rsidRDefault="008E027B" w:rsidP="008E027B">
            <w:pPr>
              <w:spacing w:after="0" w:line="240" w:lineRule="auto"/>
              <w:rPr>
                <w:rFonts w:ascii="Calibri" w:eastAsia="Times New Roman" w:hAnsi="Calibri" w:cs="Calibri"/>
                <w:color w:val="000000"/>
                <w:lang w:bidi="hi-IN"/>
              </w:rPr>
            </w:pPr>
          </w:p>
        </w:tc>
      </w:tr>
    </w:tbl>
    <w:p w:rsidR="008E027B" w:rsidRDefault="008E027B" w:rsidP="006E0F1B">
      <w:pPr>
        <w:pStyle w:val="NoSpacing"/>
        <w:jc w:val="both"/>
        <w:rPr>
          <w:rFonts w:ascii="Times New Roman" w:hAnsi="Times New Roman" w:cs="Times New Roman"/>
          <w:sz w:val="24"/>
          <w:szCs w:val="24"/>
        </w:rPr>
      </w:pPr>
    </w:p>
    <w:p w:rsidR="00627DFC" w:rsidRPr="00627DFC" w:rsidRDefault="00627DFC" w:rsidP="006E0F1B">
      <w:pPr>
        <w:pStyle w:val="NoSpacing"/>
        <w:jc w:val="both"/>
        <w:rPr>
          <w:rFonts w:ascii="Times New Roman" w:hAnsi="Times New Roman" w:cs="Times New Roman"/>
          <w:sz w:val="24"/>
          <w:szCs w:val="24"/>
        </w:rPr>
      </w:pPr>
    </w:p>
    <w:p w:rsidR="00627DFC" w:rsidRPr="00627DFC" w:rsidRDefault="00627DFC" w:rsidP="006E0F1B">
      <w:pPr>
        <w:pStyle w:val="NoSpacing"/>
        <w:jc w:val="both"/>
        <w:rPr>
          <w:rFonts w:ascii="Times New Roman" w:hAnsi="Times New Roman" w:cs="Times New Roman"/>
          <w:b/>
          <w:bCs/>
          <w:sz w:val="24"/>
          <w:szCs w:val="24"/>
        </w:rPr>
      </w:pPr>
      <w:r w:rsidRPr="00627DFC">
        <w:rPr>
          <w:rFonts w:ascii="Times New Roman" w:hAnsi="Times New Roman" w:cs="Times New Roman"/>
          <w:b/>
          <w:bCs/>
          <w:sz w:val="24"/>
          <w:szCs w:val="24"/>
        </w:rPr>
        <w:t>3.4.1 Mechanisms to check malpractices and plagiarism in research</w:t>
      </w:r>
    </w:p>
    <w:p w:rsidR="00627DFC" w:rsidRPr="00627DFC" w:rsidRDefault="00627DFC" w:rsidP="006E0F1B">
      <w:pPr>
        <w:pStyle w:val="NoSpacing"/>
        <w:jc w:val="both"/>
        <w:rPr>
          <w:rFonts w:ascii="Times New Roman" w:hAnsi="Times New Roman" w:cs="Times New Roman"/>
          <w:sz w:val="24"/>
          <w:szCs w:val="24"/>
        </w:rPr>
      </w:pPr>
    </w:p>
    <w:p w:rsidR="00627DFC" w:rsidRPr="00627DFC" w:rsidRDefault="00627DFC" w:rsidP="006E0F1B">
      <w:pPr>
        <w:pStyle w:val="NoSpacing"/>
        <w:jc w:val="both"/>
        <w:rPr>
          <w:rFonts w:ascii="Times New Roman" w:hAnsi="Times New Roman" w:cs="Times New Roman"/>
          <w:b/>
          <w:bCs/>
          <w:sz w:val="24"/>
          <w:szCs w:val="24"/>
        </w:rPr>
      </w:pPr>
      <w:r w:rsidRPr="00627DFC">
        <w:rPr>
          <w:rFonts w:ascii="Times New Roman" w:hAnsi="Times New Roman" w:cs="Times New Roman"/>
          <w:b/>
          <w:bCs/>
          <w:sz w:val="24"/>
          <w:szCs w:val="24"/>
        </w:rPr>
        <w:t>3.4.1.1 The institution has a stated code of ethics for research, the implementation of which is ensured by the following: (over the last five years)</w:t>
      </w:r>
    </w:p>
    <w:p w:rsidR="00627DFC" w:rsidRPr="00627DFC" w:rsidRDefault="00627DFC" w:rsidP="006E0F1B">
      <w:pPr>
        <w:pStyle w:val="NoSpacing"/>
        <w:jc w:val="both"/>
        <w:rPr>
          <w:rFonts w:ascii="Times New Roman" w:hAnsi="Times New Roman" w:cs="Times New Roman"/>
          <w:sz w:val="24"/>
          <w:szCs w:val="24"/>
        </w:rPr>
      </w:pPr>
    </w:p>
    <w:tbl>
      <w:tblPr>
        <w:tblW w:w="5000" w:type="pct"/>
        <w:tblLook w:val="04A0" w:firstRow="1" w:lastRow="0" w:firstColumn="1" w:lastColumn="0" w:noHBand="0" w:noVBand="1"/>
      </w:tblPr>
      <w:tblGrid>
        <w:gridCol w:w="2565"/>
        <w:gridCol w:w="1742"/>
        <w:gridCol w:w="1645"/>
        <w:gridCol w:w="1530"/>
        <w:gridCol w:w="1760"/>
      </w:tblGrid>
      <w:tr w:rsidR="00627DFC" w:rsidRPr="00627DFC" w:rsidTr="009D6305">
        <w:trPr>
          <w:trHeight w:val="1214"/>
        </w:trPr>
        <w:tc>
          <w:tcPr>
            <w:tcW w:w="1387" w:type="pct"/>
            <w:tcBorders>
              <w:top w:val="single" w:sz="8" w:space="0" w:color="000000"/>
              <w:left w:val="single" w:sz="8" w:space="0" w:color="000000"/>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b/>
                <w:bCs/>
                <w:color w:val="000000"/>
                <w:lang w:bidi="hi-IN"/>
              </w:rPr>
            </w:pPr>
            <w:r w:rsidRPr="00627DFC">
              <w:rPr>
                <w:rFonts w:ascii="Times New Roman" w:eastAsia="Times New Roman" w:hAnsi="Times New Roman" w:cs="Times New Roman"/>
                <w:b/>
                <w:bCs/>
                <w:color w:val="000000"/>
                <w:lang w:bidi="hi-IN"/>
              </w:rPr>
              <w:t>There exists state</w:t>
            </w:r>
            <w:r w:rsidR="009D6305">
              <w:rPr>
                <w:rFonts w:ascii="Times New Roman" w:eastAsia="Times New Roman" w:hAnsi="Times New Roman" w:cs="Times New Roman"/>
                <w:b/>
                <w:bCs/>
                <w:color w:val="000000"/>
                <w:lang w:bidi="hi-IN"/>
              </w:rPr>
              <w:t>d code of ethics for research (Y</w:t>
            </w:r>
            <w:r w:rsidRPr="00627DFC">
              <w:rPr>
                <w:rFonts w:ascii="Times New Roman" w:eastAsia="Times New Roman" w:hAnsi="Times New Roman" w:cs="Times New Roman"/>
                <w:b/>
                <w:bCs/>
                <w:color w:val="000000"/>
                <w:lang w:bidi="hi-IN"/>
              </w:rPr>
              <w:t>es/No)</w:t>
            </w:r>
          </w:p>
        </w:tc>
        <w:tc>
          <w:tcPr>
            <w:tcW w:w="942" w:type="pct"/>
            <w:tcBorders>
              <w:top w:val="single" w:sz="8" w:space="0" w:color="000000"/>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b/>
                <w:bCs/>
                <w:color w:val="000000"/>
                <w:lang w:bidi="hi-IN"/>
              </w:rPr>
            </w:pPr>
            <w:r w:rsidRPr="00627DFC">
              <w:rPr>
                <w:rFonts w:ascii="Times New Roman" w:eastAsia="Times New Roman" w:hAnsi="Times New Roman" w:cs="Times New Roman"/>
                <w:b/>
                <w:bCs/>
                <w:color w:val="000000"/>
                <w:lang w:bidi="hi-IN"/>
              </w:rPr>
              <w:t>Research methodology with course on research ethics (Yes/No)</w:t>
            </w:r>
          </w:p>
        </w:tc>
        <w:tc>
          <w:tcPr>
            <w:tcW w:w="890" w:type="pct"/>
            <w:tcBorders>
              <w:top w:val="single" w:sz="8" w:space="0" w:color="000000"/>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b/>
                <w:bCs/>
                <w:color w:val="000000"/>
                <w:lang w:bidi="hi-IN"/>
              </w:rPr>
            </w:pPr>
            <w:r w:rsidRPr="00627DFC">
              <w:rPr>
                <w:rFonts w:ascii="Times New Roman" w:eastAsia="Times New Roman" w:hAnsi="Times New Roman" w:cs="Times New Roman"/>
                <w:b/>
                <w:bCs/>
                <w:color w:val="000000"/>
                <w:lang w:bidi="hi-IN"/>
              </w:rPr>
              <w:t xml:space="preserve"> Ethics Committee </w:t>
            </w:r>
            <w:r w:rsidR="009D6305" w:rsidRPr="00627DFC">
              <w:rPr>
                <w:rFonts w:ascii="Times New Roman" w:eastAsia="Times New Roman" w:hAnsi="Times New Roman" w:cs="Times New Roman"/>
                <w:b/>
                <w:bCs/>
                <w:color w:val="000000"/>
                <w:lang w:bidi="hi-IN"/>
              </w:rPr>
              <w:t>constituted</w:t>
            </w:r>
            <w:r w:rsidRPr="00627DFC">
              <w:rPr>
                <w:rFonts w:ascii="Times New Roman" w:eastAsia="Times New Roman" w:hAnsi="Times New Roman" w:cs="Times New Roman"/>
                <w:b/>
                <w:bCs/>
                <w:color w:val="000000"/>
                <w:lang w:bidi="hi-IN"/>
              </w:rPr>
              <w:t xml:space="preserve"> (Yes/No)</w:t>
            </w:r>
          </w:p>
        </w:tc>
        <w:tc>
          <w:tcPr>
            <w:tcW w:w="828" w:type="pct"/>
            <w:tcBorders>
              <w:top w:val="single" w:sz="8" w:space="0" w:color="000000"/>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b/>
                <w:bCs/>
                <w:color w:val="000000"/>
                <w:lang w:bidi="hi-IN"/>
              </w:rPr>
            </w:pPr>
            <w:r w:rsidRPr="00627DFC">
              <w:rPr>
                <w:rFonts w:ascii="Times New Roman" w:eastAsia="Times New Roman" w:hAnsi="Times New Roman" w:cs="Times New Roman"/>
                <w:b/>
                <w:bCs/>
                <w:color w:val="000000"/>
                <w:lang w:bidi="hi-IN"/>
              </w:rPr>
              <w:t>Plagiarism Check practiced (Yes/No)</w:t>
            </w:r>
          </w:p>
        </w:tc>
        <w:tc>
          <w:tcPr>
            <w:tcW w:w="952" w:type="pct"/>
            <w:tcBorders>
              <w:top w:val="single" w:sz="8" w:space="0" w:color="000000"/>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b/>
                <w:bCs/>
                <w:color w:val="000000"/>
                <w:lang w:bidi="hi-IN"/>
              </w:rPr>
            </w:pPr>
            <w:r w:rsidRPr="00627DFC">
              <w:rPr>
                <w:rFonts w:ascii="Times New Roman" w:eastAsia="Times New Roman" w:hAnsi="Times New Roman" w:cs="Times New Roman"/>
                <w:b/>
                <w:bCs/>
                <w:color w:val="000000"/>
                <w:lang w:bidi="hi-IN"/>
              </w:rPr>
              <w:t>Committee on publication guidelines exists (Yes/No)</w:t>
            </w:r>
          </w:p>
        </w:tc>
      </w:tr>
      <w:tr w:rsidR="00627DFC" w:rsidRPr="00627DFC" w:rsidTr="009D6305">
        <w:trPr>
          <w:trHeight w:val="211"/>
        </w:trPr>
        <w:tc>
          <w:tcPr>
            <w:tcW w:w="1387" w:type="pct"/>
            <w:tcBorders>
              <w:top w:val="nil"/>
              <w:left w:val="single" w:sz="8" w:space="0" w:color="000000"/>
              <w:bottom w:val="single" w:sz="8" w:space="0" w:color="000000"/>
              <w:right w:val="single" w:sz="8" w:space="0" w:color="000000"/>
            </w:tcBorders>
            <w:shd w:val="clear" w:color="auto" w:fill="auto"/>
            <w:hideMark/>
          </w:tcPr>
          <w:p w:rsidR="00627DFC" w:rsidRPr="00627DFC" w:rsidRDefault="009D6305" w:rsidP="009D6305">
            <w:pPr>
              <w:spacing w:after="0" w:line="240" w:lineRule="auto"/>
              <w:jc w:val="center"/>
              <w:rPr>
                <w:rFonts w:ascii="Times New Roman" w:eastAsia="Times New Roman" w:hAnsi="Times New Roman" w:cs="Times New Roman"/>
                <w:b/>
                <w:bCs/>
                <w:color w:val="000000"/>
                <w:lang w:bidi="hi-IN"/>
              </w:rPr>
            </w:pPr>
            <w:r w:rsidRPr="009D6305">
              <w:rPr>
                <w:rFonts w:ascii="Times New Roman" w:eastAsia="Times New Roman" w:hAnsi="Times New Roman" w:cs="Times New Roman"/>
                <w:b/>
                <w:bCs/>
                <w:color w:val="000000"/>
                <w:lang w:bidi="hi-IN"/>
              </w:rPr>
              <w:t>Yes</w:t>
            </w:r>
          </w:p>
        </w:tc>
        <w:tc>
          <w:tcPr>
            <w:tcW w:w="942" w:type="pct"/>
            <w:tcBorders>
              <w:top w:val="nil"/>
              <w:left w:val="nil"/>
              <w:bottom w:val="single" w:sz="8" w:space="0" w:color="000000"/>
              <w:right w:val="single" w:sz="8" w:space="0" w:color="000000"/>
            </w:tcBorders>
            <w:shd w:val="clear" w:color="auto" w:fill="auto"/>
            <w:hideMark/>
          </w:tcPr>
          <w:p w:rsidR="00627DFC" w:rsidRPr="00627DFC" w:rsidRDefault="009D6305" w:rsidP="009D6305">
            <w:pPr>
              <w:spacing w:after="0" w:line="240" w:lineRule="auto"/>
              <w:jc w:val="center"/>
              <w:rPr>
                <w:rFonts w:ascii="Times New Roman" w:eastAsia="Times New Roman" w:hAnsi="Times New Roman" w:cs="Times New Roman"/>
                <w:b/>
                <w:bCs/>
                <w:color w:val="000000"/>
                <w:lang w:bidi="hi-IN"/>
              </w:rPr>
            </w:pPr>
            <w:r w:rsidRPr="009D6305">
              <w:rPr>
                <w:rFonts w:ascii="Times New Roman" w:eastAsia="Times New Roman" w:hAnsi="Times New Roman" w:cs="Times New Roman"/>
                <w:b/>
                <w:bCs/>
                <w:color w:val="000000"/>
                <w:lang w:bidi="hi-IN"/>
              </w:rPr>
              <w:t>Yes</w:t>
            </w:r>
          </w:p>
        </w:tc>
        <w:tc>
          <w:tcPr>
            <w:tcW w:w="890" w:type="pct"/>
            <w:tcBorders>
              <w:top w:val="nil"/>
              <w:left w:val="nil"/>
              <w:bottom w:val="single" w:sz="8" w:space="0" w:color="000000"/>
              <w:right w:val="single" w:sz="8" w:space="0" w:color="000000"/>
            </w:tcBorders>
            <w:shd w:val="clear" w:color="auto" w:fill="auto"/>
            <w:hideMark/>
          </w:tcPr>
          <w:p w:rsidR="00627DFC" w:rsidRPr="00627DFC" w:rsidRDefault="009D6305" w:rsidP="009D6305">
            <w:pPr>
              <w:spacing w:after="0" w:line="240" w:lineRule="auto"/>
              <w:jc w:val="center"/>
              <w:rPr>
                <w:rFonts w:ascii="Times New Roman" w:eastAsia="Times New Roman" w:hAnsi="Times New Roman" w:cs="Times New Roman"/>
                <w:b/>
                <w:bCs/>
                <w:color w:val="000000"/>
                <w:lang w:bidi="hi-IN"/>
              </w:rPr>
            </w:pPr>
            <w:r w:rsidRPr="009D6305">
              <w:rPr>
                <w:rFonts w:ascii="Times New Roman" w:eastAsia="Times New Roman" w:hAnsi="Times New Roman" w:cs="Times New Roman"/>
                <w:b/>
                <w:bCs/>
                <w:color w:val="000000"/>
                <w:lang w:bidi="hi-IN"/>
              </w:rPr>
              <w:t>Yes</w:t>
            </w:r>
          </w:p>
        </w:tc>
        <w:tc>
          <w:tcPr>
            <w:tcW w:w="828" w:type="pct"/>
            <w:tcBorders>
              <w:top w:val="nil"/>
              <w:left w:val="nil"/>
              <w:bottom w:val="single" w:sz="8" w:space="0" w:color="000000"/>
              <w:right w:val="single" w:sz="8" w:space="0" w:color="000000"/>
            </w:tcBorders>
            <w:shd w:val="clear" w:color="auto" w:fill="auto"/>
            <w:hideMark/>
          </w:tcPr>
          <w:p w:rsidR="00627DFC" w:rsidRPr="00627DFC" w:rsidRDefault="009D6305" w:rsidP="009D6305">
            <w:pPr>
              <w:spacing w:after="0" w:line="240" w:lineRule="auto"/>
              <w:jc w:val="center"/>
              <w:rPr>
                <w:rFonts w:ascii="Times New Roman" w:eastAsia="Times New Roman" w:hAnsi="Times New Roman" w:cs="Times New Roman"/>
                <w:b/>
                <w:bCs/>
                <w:color w:val="000000"/>
                <w:lang w:bidi="hi-IN"/>
              </w:rPr>
            </w:pPr>
            <w:r w:rsidRPr="009D6305">
              <w:rPr>
                <w:rFonts w:ascii="Times New Roman" w:eastAsia="Times New Roman" w:hAnsi="Times New Roman" w:cs="Times New Roman"/>
                <w:b/>
                <w:bCs/>
                <w:color w:val="000000"/>
                <w:lang w:bidi="hi-IN"/>
              </w:rPr>
              <w:t>Yes</w:t>
            </w:r>
          </w:p>
        </w:tc>
        <w:tc>
          <w:tcPr>
            <w:tcW w:w="952" w:type="pct"/>
            <w:tcBorders>
              <w:top w:val="nil"/>
              <w:left w:val="nil"/>
              <w:bottom w:val="single" w:sz="8" w:space="0" w:color="000000"/>
              <w:right w:val="single" w:sz="8" w:space="0" w:color="000000"/>
            </w:tcBorders>
            <w:shd w:val="clear" w:color="auto" w:fill="auto"/>
            <w:hideMark/>
          </w:tcPr>
          <w:p w:rsidR="00627DFC" w:rsidRPr="00627DFC" w:rsidRDefault="009D6305" w:rsidP="009D6305">
            <w:pPr>
              <w:spacing w:after="0" w:line="240" w:lineRule="auto"/>
              <w:jc w:val="center"/>
              <w:rPr>
                <w:rFonts w:ascii="Times New Roman" w:eastAsia="Times New Roman" w:hAnsi="Times New Roman" w:cs="Times New Roman"/>
                <w:b/>
                <w:bCs/>
                <w:color w:val="000000"/>
                <w:lang w:bidi="hi-IN"/>
              </w:rPr>
            </w:pPr>
            <w:r w:rsidRPr="009D6305">
              <w:rPr>
                <w:rFonts w:ascii="Times New Roman" w:eastAsia="Times New Roman" w:hAnsi="Times New Roman" w:cs="Times New Roman"/>
                <w:b/>
                <w:bCs/>
                <w:color w:val="000000"/>
                <w:lang w:bidi="hi-IN"/>
              </w:rPr>
              <w:t>Yes</w:t>
            </w:r>
          </w:p>
        </w:tc>
      </w:tr>
      <w:tr w:rsidR="00627DFC" w:rsidRPr="00627DFC" w:rsidTr="009D6305">
        <w:trPr>
          <w:trHeight w:val="229"/>
        </w:trPr>
        <w:tc>
          <w:tcPr>
            <w:tcW w:w="1387" w:type="pct"/>
            <w:tcBorders>
              <w:top w:val="nil"/>
              <w:left w:val="single" w:sz="8" w:space="0" w:color="000000"/>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color w:val="000000"/>
                <w:lang w:bidi="hi-IN"/>
              </w:rPr>
            </w:pPr>
            <w:r w:rsidRPr="00627DFC">
              <w:rPr>
                <w:rFonts w:ascii="Times New Roman" w:eastAsia="Times New Roman" w:hAnsi="Times New Roman" w:cs="Times New Roman"/>
                <w:color w:val="000000"/>
                <w:lang w:bidi="hi-IN"/>
              </w:rPr>
              <w:t> </w:t>
            </w:r>
          </w:p>
        </w:tc>
        <w:tc>
          <w:tcPr>
            <w:tcW w:w="942" w:type="pct"/>
            <w:tcBorders>
              <w:top w:val="nil"/>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color w:val="000000"/>
                <w:lang w:bidi="hi-IN"/>
              </w:rPr>
            </w:pPr>
            <w:r w:rsidRPr="00627DFC">
              <w:rPr>
                <w:rFonts w:ascii="Times New Roman" w:eastAsia="Times New Roman" w:hAnsi="Times New Roman" w:cs="Times New Roman"/>
                <w:color w:val="000000"/>
                <w:lang w:bidi="hi-IN"/>
              </w:rPr>
              <w:t> </w:t>
            </w:r>
          </w:p>
        </w:tc>
        <w:tc>
          <w:tcPr>
            <w:tcW w:w="890" w:type="pct"/>
            <w:tcBorders>
              <w:top w:val="nil"/>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color w:val="000000"/>
                <w:lang w:bidi="hi-IN"/>
              </w:rPr>
            </w:pPr>
            <w:r w:rsidRPr="00627DFC">
              <w:rPr>
                <w:rFonts w:ascii="Times New Roman" w:eastAsia="Times New Roman" w:hAnsi="Times New Roman" w:cs="Times New Roman"/>
                <w:color w:val="000000"/>
                <w:lang w:bidi="hi-IN"/>
              </w:rPr>
              <w:t> </w:t>
            </w:r>
          </w:p>
        </w:tc>
        <w:tc>
          <w:tcPr>
            <w:tcW w:w="828" w:type="pct"/>
            <w:tcBorders>
              <w:top w:val="nil"/>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color w:val="000000"/>
                <w:lang w:bidi="hi-IN"/>
              </w:rPr>
            </w:pPr>
            <w:r w:rsidRPr="00627DFC">
              <w:rPr>
                <w:rFonts w:ascii="Times New Roman" w:eastAsia="Times New Roman" w:hAnsi="Times New Roman" w:cs="Times New Roman"/>
                <w:color w:val="000000"/>
                <w:lang w:bidi="hi-IN"/>
              </w:rPr>
              <w:t> </w:t>
            </w:r>
          </w:p>
        </w:tc>
        <w:tc>
          <w:tcPr>
            <w:tcW w:w="952" w:type="pct"/>
            <w:tcBorders>
              <w:top w:val="nil"/>
              <w:left w:val="nil"/>
              <w:bottom w:val="single" w:sz="8" w:space="0" w:color="000000"/>
              <w:right w:val="single" w:sz="8" w:space="0" w:color="000000"/>
            </w:tcBorders>
            <w:shd w:val="clear" w:color="auto" w:fill="auto"/>
            <w:hideMark/>
          </w:tcPr>
          <w:p w:rsidR="00627DFC" w:rsidRPr="00627DFC" w:rsidRDefault="00627DFC" w:rsidP="00627DFC">
            <w:pPr>
              <w:spacing w:after="0" w:line="240" w:lineRule="auto"/>
              <w:rPr>
                <w:rFonts w:ascii="Times New Roman" w:eastAsia="Times New Roman" w:hAnsi="Times New Roman" w:cs="Times New Roman"/>
                <w:color w:val="000000"/>
                <w:lang w:bidi="hi-IN"/>
              </w:rPr>
            </w:pPr>
            <w:r w:rsidRPr="00627DFC">
              <w:rPr>
                <w:rFonts w:ascii="Times New Roman" w:eastAsia="Times New Roman" w:hAnsi="Times New Roman" w:cs="Times New Roman"/>
                <w:color w:val="000000"/>
                <w:lang w:bidi="hi-IN"/>
              </w:rPr>
              <w:t> </w:t>
            </w:r>
          </w:p>
        </w:tc>
      </w:tr>
    </w:tbl>
    <w:p w:rsidR="00A94F13" w:rsidRDefault="00A94F13" w:rsidP="006E0F1B">
      <w:pPr>
        <w:pStyle w:val="NoSpacing"/>
        <w:jc w:val="both"/>
        <w:rPr>
          <w:rFonts w:ascii="Times New Roman" w:hAnsi="Times New Roman" w:cs="Times New Roman"/>
          <w:sz w:val="24"/>
          <w:szCs w:val="24"/>
        </w:rPr>
      </w:pPr>
    </w:p>
    <w:p w:rsidR="00396F1D" w:rsidRDefault="004C40A3" w:rsidP="006E0F1B">
      <w:pPr>
        <w:pStyle w:val="NoSpacing"/>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lastRenderedPageBreak/>
        <w:t xml:space="preserve">Madhya Pradesh </w:t>
      </w:r>
      <w:proofErr w:type="spellStart"/>
      <w:r w:rsidRPr="00A94F13">
        <w:rPr>
          <w:rFonts w:ascii="Times New Roman" w:hAnsi="Times New Roman" w:cs="Times New Roman"/>
          <w:sz w:val="24"/>
          <w:szCs w:val="24"/>
        </w:rPr>
        <w:t>Bhoj</w:t>
      </w:r>
      <w:proofErr w:type="spellEnd"/>
      <w:r w:rsidRPr="00A94F13">
        <w:rPr>
          <w:rFonts w:ascii="Times New Roman" w:hAnsi="Times New Roman" w:cs="Times New Roman"/>
          <w:sz w:val="24"/>
          <w:szCs w:val="24"/>
        </w:rPr>
        <w:t xml:space="preserve"> (Open) University holds a </w:t>
      </w:r>
      <w:proofErr w:type="spellStart"/>
      <w:r w:rsidRPr="00A94F13">
        <w:rPr>
          <w:rFonts w:ascii="Times New Roman" w:hAnsi="Times New Roman" w:cs="Times New Roman"/>
          <w:sz w:val="24"/>
          <w:szCs w:val="24"/>
        </w:rPr>
        <w:t>well defined</w:t>
      </w:r>
      <w:proofErr w:type="spellEnd"/>
      <w:r w:rsidRPr="00A94F13">
        <w:rPr>
          <w:rFonts w:ascii="Times New Roman" w:hAnsi="Times New Roman" w:cs="Times New Roman"/>
          <w:sz w:val="24"/>
          <w:szCs w:val="24"/>
        </w:rPr>
        <w:t xml:space="preserve"> research policy developed by Centre for Internal Quality Assurance (CIQA) of the university. It promotes systematic and discipline oriented research. MPBOU’s research policy aimed to provide guidelines helpful to establish research standards and ecology facilitates resource mobilization, compliance of research ethics and incentives/awards for research achievements. [URL of Policy Document]</w:t>
      </w:r>
    </w:p>
    <w:p w:rsidR="00A94F13" w:rsidRPr="00A94F13" w:rsidRDefault="00A94F13" w:rsidP="00A94F13">
      <w:pPr>
        <w:pStyle w:val="NoSpacing"/>
        <w:jc w:val="both"/>
        <w:rPr>
          <w:rFonts w:ascii="Times New Roman" w:hAnsi="Times New Roman" w:cs="Times New Roman"/>
          <w:sz w:val="24"/>
          <w:szCs w:val="24"/>
        </w:rPr>
      </w:pP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MPBOU in Systematic Research</w:t>
      </w: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 xml:space="preserve">A systematic research follows the evidences on clearly articulated research problems that utilize systematic and explicit methodology to critically appraise the problem taken into consideration. MPBOU is striving for setting up such a research environment that keeps our faculty members motivated and engaged in the research endeavors. Faculty members are encouraged to collaborate with external agencies for research projects and grants and publish their research in the journals of higher academic repute.    </w:t>
      </w:r>
      <w:r w:rsidRPr="00A94F13">
        <w:rPr>
          <w:rFonts w:ascii="Times New Roman" w:hAnsi="Times New Roman" w:cs="Times New Roman"/>
          <w:sz w:val="24"/>
          <w:szCs w:val="24"/>
        </w:rPr>
        <w:cr/>
      </w:r>
    </w:p>
    <w:p w:rsidR="00A94F13" w:rsidRPr="00A94F13" w:rsidRDefault="00A94F13" w:rsidP="00A94F13">
      <w:pPr>
        <w:pStyle w:val="NoSpacing"/>
        <w:jc w:val="both"/>
        <w:rPr>
          <w:rFonts w:ascii="Times New Roman" w:hAnsi="Times New Roman" w:cs="Times New Roman"/>
          <w:sz w:val="24"/>
          <w:szCs w:val="24"/>
        </w:rPr>
      </w:pP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 xml:space="preserve">MPBOU has established three research chairs namely </w:t>
      </w:r>
      <w:proofErr w:type="spellStart"/>
      <w:r w:rsidRPr="00A94F13">
        <w:rPr>
          <w:rFonts w:ascii="Times New Roman" w:hAnsi="Times New Roman" w:cs="Times New Roman"/>
          <w:sz w:val="24"/>
          <w:szCs w:val="24"/>
        </w:rPr>
        <w:t>Gandhian</w:t>
      </w:r>
      <w:proofErr w:type="spellEnd"/>
      <w:r w:rsidRPr="00A94F13">
        <w:rPr>
          <w:rFonts w:ascii="Times New Roman" w:hAnsi="Times New Roman" w:cs="Times New Roman"/>
          <w:sz w:val="24"/>
          <w:szCs w:val="24"/>
        </w:rPr>
        <w:t xml:space="preserve"> Chair, </w:t>
      </w:r>
      <w:proofErr w:type="spellStart"/>
      <w:r w:rsidRPr="00A94F13">
        <w:rPr>
          <w:rFonts w:ascii="Times New Roman" w:hAnsi="Times New Roman" w:cs="Times New Roman"/>
          <w:sz w:val="24"/>
          <w:szCs w:val="24"/>
        </w:rPr>
        <w:t>Bhoj</w:t>
      </w:r>
      <w:proofErr w:type="spellEnd"/>
      <w:r w:rsidRPr="00A94F13">
        <w:rPr>
          <w:rFonts w:ascii="Times New Roman" w:hAnsi="Times New Roman" w:cs="Times New Roman"/>
          <w:sz w:val="24"/>
          <w:szCs w:val="24"/>
        </w:rPr>
        <w:t xml:space="preserve"> Chair, and Tribal Chair to conduct and promote systematic research in the particular domains.            </w:t>
      </w:r>
    </w:p>
    <w:p w:rsidR="00A94F13" w:rsidRPr="00A94F13" w:rsidRDefault="00A94F13" w:rsidP="00A94F13">
      <w:pPr>
        <w:pStyle w:val="NoSpacing"/>
        <w:jc w:val="both"/>
        <w:rPr>
          <w:rFonts w:ascii="Times New Roman" w:hAnsi="Times New Roman" w:cs="Times New Roman"/>
          <w:sz w:val="24"/>
          <w:szCs w:val="24"/>
        </w:rPr>
      </w:pP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 xml:space="preserve">MPBOU in Discipline-based Research </w:t>
      </w: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 xml:space="preserve">In accordance with UGC Regulation 2009 and its time to time amendments, the Research Degree Programs (i.e., Ph.D.) are managed by the Academic Council, Research Development Committee (RDC), and Departmental Research Committee (DRC). Research ethics is promoted and unfair practices controlled by MPBOU research policy. </w:t>
      </w:r>
    </w:p>
    <w:p w:rsidR="00A94F13" w:rsidRPr="00A94F13" w:rsidRDefault="00A94F13" w:rsidP="00A94F13">
      <w:pPr>
        <w:pStyle w:val="NoSpacing"/>
        <w:jc w:val="both"/>
        <w:rPr>
          <w:rFonts w:ascii="Times New Roman" w:hAnsi="Times New Roman" w:cs="Times New Roman"/>
          <w:sz w:val="24"/>
          <w:szCs w:val="24"/>
        </w:rPr>
      </w:pP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 xml:space="preserve">Research coordinates coordinate research activities in the schools and institutes. These schools and institutes are encouraged to conduct induction programs and workshops for the students registered in the Ph.D. Programs of the university. The university also proposed to provide financial support under the ‘Raja </w:t>
      </w:r>
      <w:proofErr w:type="spellStart"/>
      <w:r w:rsidRPr="00A94F13">
        <w:rPr>
          <w:rFonts w:ascii="Times New Roman" w:hAnsi="Times New Roman" w:cs="Times New Roman"/>
          <w:sz w:val="24"/>
          <w:szCs w:val="24"/>
        </w:rPr>
        <w:t>Bhoj</w:t>
      </w:r>
      <w:proofErr w:type="spellEnd"/>
      <w:r w:rsidRPr="00A94F13">
        <w:rPr>
          <w:rFonts w:ascii="Times New Roman" w:hAnsi="Times New Roman" w:cs="Times New Roman"/>
          <w:sz w:val="24"/>
          <w:szCs w:val="24"/>
        </w:rPr>
        <w:t xml:space="preserve"> Research Fellowship’ scheme to 20 full-time scholars who will not receive any financial support from any other sources (2022).  </w:t>
      </w:r>
    </w:p>
    <w:p w:rsidR="00A94F13" w:rsidRPr="00A94F13" w:rsidRDefault="00A94F13" w:rsidP="00A94F13">
      <w:pPr>
        <w:pStyle w:val="NoSpacing"/>
        <w:jc w:val="both"/>
        <w:rPr>
          <w:rFonts w:ascii="Times New Roman" w:hAnsi="Times New Roman" w:cs="Times New Roman"/>
          <w:sz w:val="24"/>
          <w:szCs w:val="24"/>
        </w:rPr>
      </w:pPr>
    </w:p>
    <w:p w:rsidR="00A94F13" w:rsidRPr="00A94F13"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 xml:space="preserve">Every school/institute has a budget for research-related endeavors of the teachers. Faculty members are also encouraged to take up or collaborate with research projects from external government and non-government agencies. </w:t>
      </w:r>
    </w:p>
    <w:p w:rsidR="00A94F13" w:rsidRPr="00A94F13" w:rsidRDefault="00A94F13" w:rsidP="00A94F13">
      <w:pPr>
        <w:pStyle w:val="NoSpacing"/>
        <w:jc w:val="both"/>
        <w:rPr>
          <w:rFonts w:ascii="Times New Roman" w:hAnsi="Times New Roman" w:cs="Times New Roman"/>
          <w:sz w:val="24"/>
          <w:szCs w:val="24"/>
        </w:rPr>
      </w:pPr>
    </w:p>
    <w:p w:rsidR="00627DFC" w:rsidRDefault="00A94F13" w:rsidP="00A94F13">
      <w:pPr>
        <w:pStyle w:val="NoSpacing"/>
        <w:jc w:val="both"/>
        <w:rPr>
          <w:rFonts w:ascii="Times New Roman" w:hAnsi="Times New Roman" w:cs="Times New Roman"/>
          <w:sz w:val="24"/>
          <w:szCs w:val="24"/>
        </w:rPr>
      </w:pPr>
      <w:r w:rsidRPr="00A94F13">
        <w:rPr>
          <w:rFonts w:ascii="Times New Roman" w:hAnsi="Times New Roman" w:cs="Times New Roman"/>
          <w:sz w:val="24"/>
          <w:szCs w:val="24"/>
        </w:rPr>
        <w:t xml:space="preserve">There is a dedicated budgetary provision for the research in the annual budget of the university.      </w:t>
      </w:r>
    </w:p>
    <w:sectPr w:rsidR="00627DFC" w:rsidSect="002573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7D" w:rsidRDefault="00DC767D" w:rsidP="00CA2120">
      <w:pPr>
        <w:spacing w:after="0" w:line="240" w:lineRule="auto"/>
      </w:pPr>
      <w:r>
        <w:separator/>
      </w:r>
    </w:p>
  </w:endnote>
  <w:endnote w:type="continuationSeparator" w:id="0">
    <w:p w:rsidR="00DC767D" w:rsidRDefault="00DC767D" w:rsidP="00CA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20" w:rsidRDefault="00CA2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19"/>
    </w:tblGrid>
    <w:tr w:rsidR="00CA2120" w:rsidTr="00CA2120">
      <w:trPr>
        <w:trHeight w:val="10166"/>
      </w:trPr>
      <w:tc>
        <w:tcPr>
          <w:tcW w:w="498" w:type="dxa"/>
          <w:tcBorders>
            <w:bottom w:val="single" w:sz="12" w:space="0" w:color="auto"/>
          </w:tcBorders>
          <w:textDirection w:val="btLr"/>
        </w:tcPr>
        <w:p w:rsidR="00CA2120" w:rsidRPr="00CA2120" w:rsidRDefault="00CA2120">
          <w:pPr>
            <w:pStyle w:val="Header"/>
            <w:ind w:left="113" w:right="113"/>
            <w:rPr>
              <w:rFonts w:ascii="Arial Rounded MT Bold" w:hAnsi="Arial Rounded MT Bold"/>
            </w:rPr>
          </w:pPr>
          <w:r w:rsidRPr="00CA2120">
            <w:rPr>
              <w:rFonts w:ascii="Arial Rounded MT Bold" w:hAnsi="Arial Rounded MT Bold"/>
              <w:sz w:val="24"/>
              <w:szCs w:val="24"/>
            </w:rPr>
            <w:t>MPBOU/CIQA/2022</w:t>
          </w:r>
        </w:p>
      </w:tc>
    </w:tr>
    <w:tr w:rsidR="00CA2120" w:rsidTr="00CA2120">
      <w:tc>
        <w:tcPr>
          <w:tcW w:w="498" w:type="dxa"/>
          <w:tcBorders>
            <w:top w:val="single" w:sz="12" w:space="0" w:color="auto"/>
          </w:tcBorders>
        </w:tcPr>
        <w:p w:rsidR="00CA2120" w:rsidRPr="00CA2120" w:rsidRDefault="00AE4AB3" w:rsidP="00CA2120">
          <w:pPr>
            <w:pStyle w:val="Footer"/>
            <w:jc w:val="center"/>
            <w:rPr>
              <w:rFonts w:ascii="Times New Roman" w:hAnsi="Times New Roman" w:cs="Times New Roman"/>
              <w:b/>
              <w:bCs/>
              <w:sz w:val="24"/>
              <w:szCs w:val="24"/>
            </w:rPr>
          </w:pPr>
          <w:r w:rsidRPr="00CA2120">
            <w:rPr>
              <w:rFonts w:ascii="Times New Roman" w:hAnsi="Times New Roman" w:cs="Times New Roman"/>
              <w:b/>
              <w:bCs/>
              <w:sz w:val="24"/>
              <w:szCs w:val="24"/>
            </w:rPr>
            <w:fldChar w:fldCharType="begin"/>
          </w:r>
          <w:r w:rsidR="00CA2120" w:rsidRPr="00CA2120">
            <w:rPr>
              <w:rFonts w:ascii="Times New Roman" w:hAnsi="Times New Roman" w:cs="Times New Roman"/>
              <w:b/>
              <w:bCs/>
              <w:sz w:val="24"/>
              <w:szCs w:val="24"/>
            </w:rPr>
            <w:instrText xml:space="preserve"> PAGE   \* MERGEFORMAT </w:instrText>
          </w:r>
          <w:r w:rsidRPr="00CA2120">
            <w:rPr>
              <w:rFonts w:ascii="Times New Roman" w:hAnsi="Times New Roman" w:cs="Times New Roman"/>
              <w:b/>
              <w:bCs/>
              <w:sz w:val="24"/>
              <w:szCs w:val="24"/>
            </w:rPr>
            <w:fldChar w:fldCharType="separate"/>
          </w:r>
          <w:r w:rsidR="00A94F13">
            <w:rPr>
              <w:rFonts w:ascii="Times New Roman" w:hAnsi="Times New Roman" w:cs="Times New Roman"/>
              <w:b/>
              <w:bCs/>
              <w:noProof/>
              <w:sz w:val="24"/>
              <w:szCs w:val="24"/>
            </w:rPr>
            <w:t>3</w:t>
          </w:r>
          <w:r w:rsidRPr="00CA2120">
            <w:rPr>
              <w:rFonts w:ascii="Times New Roman" w:hAnsi="Times New Roman" w:cs="Times New Roman"/>
              <w:b/>
              <w:bCs/>
              <w:sz w:val="24"/>
              <w:szCs w:val="24"/>
            </w:rPr>
            <w:fldChar w:fldCharType="end"/>
          </w:r>
        </w:p>
      </w:tc>
    </w:tr>
    <w:tr w:rsidR="00CA2120">
      <w:trPr>
        <w:trHeight w:val="768"/>
      </w:trPr>
      <w:tc>
        <w:tcPr>
          <w:tcW w:w="498" w:type="dxa"/>
        </w:tcPr>
        <w:p w:rsidR="00CA2120" w:rsidRDefault="00CA2120">
          <w:pPr>
            <w:pStyle w:val="Header"/>
          </w:pPr>
        </w:p>
      </w:tc>
    </w:tr>
  </w:tbl>
  <w:p w:rsidR="00CA2120" w:rsidRDefault="00CA2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20" w:rsidRDefault="00CA2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7D" w:rsidRDefault="00DC767D" w:rsidP="00CA2120">
      <w:pPr>
        <w:spacing w:after="0" w:line="240" w:lineRule="auto"/>
      </w:pPr>
      <w:r>
        <w:separator/>
      </w:r>
    </w:p>
  </w:footnote>
  <w:footnote w:type="continuationSeparator" w:id="0">
    <w:p w:rsidR="00DC767D" w:rsidRDefault="00DC767D" w:rsidP="00CA2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20" w:rsidRDefault="00CA2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20" w:rsidRDefault="00CA21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20" w:rsidRDefault="00CA2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D7E"/>
    <w:multiLevelType w:val="hybridMultilevel"/>
    <w:tmpl w:val="8514B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FC6128"/>
    <w:multiLevelType w:val="hybridMultilevel"/>
    <w:tmpl w:val="0AAEF686"/>
    <w:lvl w:ilvl="0" w:tplc="5D9EF3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DezNDa1MLKwNDIAcpR0lIJTi4sz8/NACkxrAc8tUzQsAAAA"/>
  </w:docVars>
  <w:rsids>
    <w:rsidRoot w:val="005D41DB"/>
    <w:rsid w:val="00036BC8"/>
    <w:rsid w:val="00095AA8"/>
    <w:rsid w:val="0010148C"/>
    <w:rsid w:val="001066B7"/>
    <w:rsid w:val="00152191"/>
    <w:rsid w:val="001A28A6"/>
    <w:rsid w:val="001A4FFE"/>
    <w:rsid w:val="00223549"/>
    <w:rsid w:val="002573C1"/>
    <w:rsid w:val="00293F59"/>
    <w:rsid w:val="00314CC2"/>
    <w:rsid w:val="0033471A"/>
    <w:rsid w:val="00381F87"/>
    <w:rsid w:val="003844B9"/>
    <w:rsid w:val="00396F1D"/>
    <w:rsid w:val="003B3FEC"/>
    <w:rsid w:val="003F2B75"/>
    <w:rsid w:val="0040492C"/>
    <w:rsid w:val="00405BDA"/>
    <w:rsid w:val="00414CC5"/>
    <w:rsid w:val="00424CD2"/>
    <w:rsid w:val="00453F74"/>
    <w:rsid w:val="004C40A3"/>
    <w:rsid w:val="005C1A78"/>
    <w:rsid w:val="005C4572"/>
    <w:rsid w:val="005D41DB"/>
    <w:rsid w:val="00627DFC"/>
    <w:rsid w:val="00644030"/>
    <w:rsid w:val="00676F06"/>
    <w:rsid w:val="006918EB"/>
    <w:rsid w:val="006E0F1B"/>
    <w:rsid w:val="006F75EA"/>
    <w:rsid w:val="00727B90"/>
    <w:rsid w:val="00755E74"/>
    <w:rsid w:val="00773095"/>
    <w:rsid w:val="007A6BEC"/>
    <w:rsid w:val="007F4914"/>
    <w:rsid w:val="00807415"/>
    <w:rsid w:val="00830E59"/>
    <w:rsid w:val="00842A3C"/>
    <w:rsid w:val="0085073B"/>
    <w:rsid w:val="00896A39"/>
    <w:rsid w:val="008C3F35"/>
    <w:rsid w:val="008E027B"/>
    <w:rsid w:val="00947BBC"/>
    <w:rsid w:val="009638D0"/>
    <w:rsid w:val="0098419E"/>
    <w:rsid w:val="009D6305"/>
    <w:rsid w:val="00A07AA8"/>
    <w:rsid w:val="00A07F49"/>
    <w:rsid w:val="00A94F13"/>
    <w:rsid w:val="00AE4AB3"/>
    <w:rsid w:val="00B54D6C"/>
    <w:rsid w:val="00B73774"/>
    <w:rsid w:val="00B75B64"/>
    <w:rsid w:val="00BB1272"/>
    <w:rsid w:val="00C66413"/>
    <w:rsid w:val="00CA07FD"/>
    <w:rsid w:val="00CA2120"/>
    <w:rsid w:val="00CD72E8"/>
    <w:rsid w:val="00CE547C"/>
    <w:rsid w:val="00D059B2"/>
    <w:rsid w:val="00D1636C"/>
    <w:rsid w:val="00D35903"/>
    <w:rsid w:val="00D369AB"/>
    <w:rsid w:val="00D73067"/>
    <w:rsid w:val="00D962D7"/>
    <w:rsid w:val="00D968E1"/>
    <w:rsid w:val="00DA0EE5"/>
    <w:rsid w:val="00DA62F2"/>
    <w:rsid w:val="00DA7A35"/>
    <w:rsid w:val="00DC767D"/>
    <w:rsid w:val="00E10970"/>
    <w:rsid w:val="00E179D4"/>
    <w:rsid w:val="00E47D58"/>
    <w:rsid w:val="00E51984"/>
    <w:rsid w:val="00E7564A"/>
    <w:rsid w:val="00EB15A4"/>
    <w:rsid w:val="00F14ED9"/>
    <w:rsid w:val="00F16E2C"/>
    <w:rsid w:val="00FF2B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20"/>
    <w:rPr>
      <w:lang w:val="en-US"/>
    </w:rPr>
  </w:style>
  <w:style w:type="paragraph" w:styleId="Footer">
    <w:name w:val="footer"/>
    <w:basedOn w:val="Normal"/>
    <w:link w:val="FooterChar"/>
    <w:uiPriority w:val="99"/>
    <w:unhideWhenUsed/>
    <w:rsid w:val="00CA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120"/>
    <w:rPr>
      <w:lang w:val="en-US"/>
    </w:rPr>
  </w:style>
  <w:style w:type="paragraph" w:styleId="NoSpacing">
    <w:name w:val="No Spacing"/>
    <w:uiPriority w:val="1"/>
    <w:qFormat/>
    <w:rsid w:val="00DA62F2"/>
    <w:pPr>
      <w:spacing w:after="0" w:line="240" w:lineRule="auto"/>
    </w:pPr>
    <w:rPr>
      <w:lang w:val="en-US"/>
    </w:rPr>
  </w:style>
  <w:style w:type="table" w:styleId="TableGrid">
    <w:name w:val="Table Grid"/>
    <w:basedOn w:val="TableNormal"/>
    <w:uiPriority w:val="39"/>
    <w:unhideWhenUsed/>
    <w:rsid w:val="00DA6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30389">
      <w:bodyDiv w:val="1"/>
      <w:marLeft w:val="0"/>
      <w:marRight w:val="0"/>
      <w:marTop w:val="0"/>
      <w:marBottom w:val="0"/>
      <w:divBdr>
        <w:top w:val="none" w:sz="0" w:space="0" w:color="auto"/>
        <w:left w:val="none" w:sz="0" w:space="0" w:color="auto"/>
        <w:bottom w:val="none" w:sz="0" w:space="0" w:color="auto"/>
        <w:right w:val="none" w:sz="0" w:space="0" w:color="auto"/>
      </w:divBdr>
    </w:div>
    <w:div w:id="1433670207">
      <w:bodyDiv w:val="1"/>
      <w:marLeft w:val="0"/>
      <w:marRight w:val="0"/>
      <w:marTop w:val="0"/>
      <w:marBottom w:val="0"/>
      <w:divBdr>
        <w:top w:val="none" w:sz="0" w:space="0" w:color="auto"/>
        <w:left w:val="none" w:sz="0" w:space="0" w:color="auto"/>
        <w:bottom w:val="none" w:sz="0" w:space="0" w:color="auto"/>
        <w:right w:val="none" w:sz="0" w:space="0" w:color="auto"/>
      </w:divBdr>
    </w:div>
    <w:div w:id="1691295337">
      <w:bodyDiv w:val="1"/>
      <w:marLeft w:val="0"/>
      <w:marRight w:val="0"/>
      <w:marTop w:val="0"/>
      <w:marBottom w:val="0"/>
      <w:divBdr>
        <w:top w:val="none" w:sz="0" w:space="0" w:color="auto"/>
        <w:left w:val="none" w:sz="0" w:space="0" w:color="auto"/>
        <w:bottom w:val="none" w:sz="0" w:space="0" w:color="auto"/>
        <w:right w:val="none" w:sz="0" w:space="0" w:color="auto"/>
      </w:divBdr>
    </w:div>
    <w:div w:id="17507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Hewlett-Packard Company</cp:lastModifiedBy>
  <cp:revision>21</cp:revision>
  <dcterms:created xsi:type="dcterms:W3CDTF">2022-10-18T07:39:00Z</dcterms:created>
  <dcterms:modified xsi:type="dcterms:W3CDTF">2023-02-06T07:34:00Z</dcterms:modified>
</cp:coreProperties>
</file>